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92D" w:rsidRPr="006731A9" w:rsidRDefault="0052292D" w:rsidP="0052292D">
      <w:pPr>
        <w:pStyle w:val="Title"/>
        <w:jc w:val="left"/>
        <w:rPr>
          <w:rFonts w:ascii="Arial" w:hAnsi="Arial" w:cs="Arial"/>
          <w:color w:val="4472C4" w:themeColor="accent5"/>
        </w:rPr>
      </w:pPr>
      <w:bookmarkStart w:id="0" w:name="_Toc455673543"/>
      <w:r w:rsidRPr="006731A9">
        <w:rPr>
          <w:rFonts w:ascii="Arial" w:hAnsi="Arial" w:cs="Arial"/>
          <w:color w:val="4472C4" w:themeColor="accent5"/>
        </w:rPr>
        <w:t>Standard Four – Human Resource Practices to Ensure Child Safety</w:t>
      </w:r>
      <w:bookmarkStart w:id="1" w:name="_GoBack"/>
      <w:bookmarkEnd w:id="0"/>
      <w:bookmarkEnd w:id="1"/>
    </w:p>
    <w:p w:rsidR="0052292D" w:rsidRPr="0052292D" w:rsidRDefault="0052292D" w:rsidP="0052292D">
      <w:pPr>
        <w:pStyle w:val="Title"/>
        <w:jc w:val="left"/>
        <w:rPr>
          <w:rFonts w:ascii="Arial" w:hAnsi="Arial" w:cs="Arial"/>
          <w:color w:val="8496B0" w:themeColor="text2" w:themeTint="99"/>
          <w:sz w:val="16"/>
          <w:szCs w:val="16"/>
        </w:rPr>
      </w:pPr>
    </w:p>
    <w:p w:rsidR="0052292D" w:rsidRDefault="0052292D" w:rsidP="0052292D">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School adopts Administrative &amp; Human Resource practices to ensure its recruitment &amp; performance management processes not only identify the most suitable candidates to</w:t>
      </w:r>
      <w:r w:rsidRPr="00D87053">
        <w:rPr>
          <w:rFonts w:ascii="Arial" w:hAnsi="Arial" w:cs="Arial"/>
          <w:sz w:val="21"/>
          <w:szCs w:val="21"/>
        </w:rPr>
        <w:t xml:space="preserve"> </w:t>
      </w:r>
      <w:r>
        <w:rPr>
          <w:rFonts w:ascii="Arial" w:hAnsi="Arial" w:cs="Arial"/>
          <w:sz w:val="21"/>
          <w:szCs w:val="21"/>
        </w:rPr>
        <w:t>undertake ‘Child Connected Work’, but fosters continual improvement in child safety practices.</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 xml:space="preserve">School will only employ staff members, casual relief teachers, contractors, and engage volunteers, who share the school’s commitment to maintaining a Child Safe environment. </w:t>
      </w:r>
    </w:p>
    <w:p w:rsidR="0052292D" w:rsidRDefault="0052292D" w:rsidP="0052292D">
      <w:pPr>
        <w:spacing w:after="0"/>
        <w:rPr>
          <w:rFonts w:ascii="Arial" w:hAnsi="Arial" w:cs="Arial"/>
          <w:sz w:val="21"/>
          <w:szCs w:val="21"/>
        </w:rPr>
      </w:pPr>
    </w:p>
    <w:p w:rsidR="0052292D" w:rsidRPr="00BA061F" w:rsidRDefault="0052292D" w:rsidP="0052292D">
      <w:pPr>
        <w:spacing w:after="0"/>
        <w:rPr>
          <w:rFonts w:ascii="Arial" w:hAnsi="Arial" w:cs="Arial"/>
          <w:b/>
          <w:sz w:val="21"/>
          <w:szCs w:val="21"/>
        </w:rPr>
      </w:pPr>
      <w:r w:rsidRPr="00BA061F">
        <w:rPr>
          <w:rFonts w:ascii="Arial" w:hAnsi="Arial" w:cs="Arial"/>
          <w:b/>
          <w:sz w:val="21"/>
          <w:szCs w:val="21"/>
        </w:rPr>
        <w:t>Position Descriptions</w:t>
      </w:r>
    </w:p>
    <w:p w:rsidR="0052292D" w:rsidRDefault="0052292D" w:rsidP="0052292D">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 xml:space="preserve">School maintains detailed position descriptions for all teaching and non-teaching staff members that define the roles and responsibilities for the maintenance of Child Safety and reporting requirements. The school has also developed simple ‘duty statements’ for volunteers who wish to engage in ‘Child Connected Work’. </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Pr>
          <w:rFonts w:ascii="Arial" w:hAnsi="Arial" w:cs="Arial"/>
          <w:sz w:val="21"/>
          <w:szCs w:val="21"/>
        </w:rPr>
        <w:t>Position descriptions are relevant to individual roles and clearly define:</w:t>
      </w:r>
    </w:p>
    <w:p w:rsidR="0052292D" w:rsidRDefault="0052292D" w:rsidP="0052292D">
      <w:pPr>
        <w:pStyle w:val="ListParagraph"/>
        <w:numPr>
          <w:ilvl w:val="0"/>
          <w:numId w:val="2"/>
        </w:numPr>
        <w:spacing w:line="360" w:lineRule="auto"/>
        <w:contextualSpacing/>
        <w:rPr>
          <w:rFonts w:ascii="Arial" w:hAnsi="Arial" w:cs="Arial"/>
          <w:sz w:val="21"/>
          <w:szCs w:val="21"/>
        </w:rPr>
      </w:pPr>
      <w:r>
        <w:rPr>
          <w:rFonts w:ascii="Arial" w:hAnsi="Arial" w:cs="Arial"/>
          <w:sz w:val="21"/>
          <w:szCs w:val="21"/>
        </w:rPr>
        <w:t>The school’s mission &amp; vision</w:t>
      </w:r>
      <w:r w:rsidR="00131C94">
        <w:rPr>
          <w:rFonts w:ascii="Arial" w:hAnsi="Arial" w:cs="Arial"/>
          <w:sz w:val="21"/>
          <w:szCs w:val="21"/>
        </w:rPr>
        <w:t xml:space="preserve"> &amp; values</w:t>
      </w:r>
      <w:r>
        <w:rPr>
          <w:rFonts w:ascii="Arial" w:hAnsi="Arial" w:cs="Arial"/>
          <w:sz w:val="21"/>
          <w:szCs w:val="21"/>
        </w:rPr>
        <w:t>.</w:t>
      </w:r>
    </w:p>
    <w:p w:rsidR="0052292D" w:rsidRDefault="0052292D" w:rsidP="0052292D">
      <w:pPr>
        <w:pStyle w:val="ListParagraph"/>
        <w:numPr>
          <w:ilvl w:val="0"/>
          <w:numId w:val="2"/>
        </w:numPr>
        <w:spacing w:line="360" w:lineRule="auto"/>
        <w:contextualSpacing/>
        <w:rPr>
          <w:rFonts w:ascii="Arial" w:hAnsi="Arial" w:cs="Arial"/>
          <w:sz w:val="21"/>
          <w:szCs w:val="21"/>
        </w:rPr>
      </w:pPr>
      <w:r>
        <w:rPr>
          <w:rFonts w:ascii="Arial" w:hAnsi="Arial" w:cs="Arial"/>
          <w:sz w:val="21"/>
          <w:szCs w:val="21"/>
        </w:rPr>
        <w:t>Tasks and duties associated with the position.</w:t>
      </w:r>
    </w:p>
    <w:p w:rsidR="0052292D" w:rsidRDefault="0052292D" w:rsidP="0052292D">
      <w:pPr>
        <w:pStyle w:val="ListParagraph"/>
        <w:numPr>
          <w:ilvl w:val="0"/>
          <w:numId w:val="2"/>
        </w:numPr>
        <w:spacing w:line="360" w:lineRule="auto"/>
        <w:contextualSpacing/>
        <w:rPr>
          <w:rFonts w:ascii="Arial" w:hAnsi="Arial" w:cs="Arial"/>
          <w:sz w:val="21"/>
          <w:szCs w:val="21"/>
        </w:rPr>
      </w:pPr>
      <w:r>
        <w:rPr>
          <w:rFonts w:ascii="Arial" w:hAnsi="Arial" w:cs="Arial"/>
          <w:sz w:val="21"/>
          <w:szCs w:val="21"/>
        </w:rPr>
        <w:t>Qualifications, experience and attributes required.</w:t>
      </w:r>
    </w:p>
    <w:p w:rsidR="0052292D" w:rsidRDefault="0052292D" w:rsidP="0052292D">
      <w:pPr>
        <w:pStyle w:val="ListParagraph"/>
        <w:numPr>
          <w:ilvl w:val="0"/>
          <w:numId w:val="2"/>
        </w:numPr>
        <w:spacing w:line="360" w:lineRule="auto"/>
        <w:contextualSpacing/>
        <w:rPr>
          <w:rFonts w:ascii="Arial" w:hAnsi="Arial" w:cs="Arial"/>
          <w:sz w:val="21"/>
          <w:szCs w:val="21"/>
        </w:rPr>
      </w:pPr>
      <w:r>
        <w:rPr>
          <w:rFonts w:ascii="Arial" w:hAnsi="Arial" w:cs="Arial"/>
          <w:sz w:val="21"/>
          <w:szCs w:val="21"/>
        </w:rPr>
        <w:t>The level of responsibility and authority associated with the role.</w:t>
      </w:r>
    </w:p>
    <w:p w:rsidR="0052292D" w:rsidRDefault="0052292D" w:rsidP="0052292D">
      <w:pPr>
        <w:pStyle w:val="ListParagraph"/>
        <w:numPr>
          <w:ilvl w:val="0"/>
          <w:numId w:val="2"/>
        </w:numPr>
        <w:spacing w:line="360" w:lineRule="auto"/>
        <w:contextualSpacing/>
        <w:rPr>
          <w:rFonts w:ascii="Arial" w:hAnsi="Arial" w:cs="Arial"/>
          <w:sz w:val="21"/>
          <w:szCs w:val="21"/>
        </w:rPr>
      </w:pPr>
      <w:r>
        <w:rPr>
          <w:rFonts w:ascii="Arial" w:hAnsi="Arial" w:cs="Arial"/>
          <w:sz w:val="21"/>
          <w:szCs w:val="21"/>
        </w:rPr>
        <w:t>Requirements relating to applicable assessment to be completed;</w:t>
      </w:r>
    </w:p>
    <w:p w:rsidR="0052292D" w:rsidRDefault="0052292D" w:rsidP="0052292D">
      <w:pPr>
        <w:pStyle w:val="ListParagraph"/>
        <w:numPr>
          <w:ilvl w:val="1"/>
          <w:numId w:val="2"/>
        </w:numPr>
        <w:spacing w:line="360" w:lineRule="auto"/>
        <w:contextualSpacing/>
        <w:rPr>
          <w:rFonts w:ascii="Arial" w:hAnsi="Arial" w:cs="Arial"/>
          <w:sz w:val="21"/>
          <w:szCs w:val="21"/>
        </w:rPr>
      </w:pPr>
      <w:r>
        <w:rPr>
          <w:rFonts w:ascii="Arial" w:hAnsi="Arial" w:cs="Arial"/>
          <w:sz w:val="21"/>
          <w:szCs w:val="21"/>
        </w:rPr>
        <w:t xml:space="preserve">Victorian Institute of Teaching Registration </w:t>
      </w:r>
    </w:p>
    <w:p w:rsidR="0052292D" w:rsidRDefault="0052292D" w:rsidP="0052292D">
      <w:pPr>
        <w:pStyle w:val="ListParagraph"/>
        <w:numPr>
          <w:ilvl w:val="1"/>
          <w:numId w:val="2"/>
        </w:numPr>
        <w:spacing w:line="360" w:lineRule="auto"/>
        <w:contextualSpacing/>
        <w:rPr>
          <w:rFonts w:ascii="Arial" w:hAnsi="Arial" w:cs="Arial"/>
          <w:sz w:val="21"/>
          <w:szCs w:val="21"/>
        </w:rPr>
      </w:pPr>
      <w:r>
        <w:rPr>
          <w:rFonts w:ascii="Arial" w:hAnsi="Arial" w:cs="Arial"/>
          <w:sz w:val="21"/>
          <w:szCs w:val="21"/>
        </w:rPr>
        <w:t>Police / Criminal Record Checks</w:t>
      </w:r>
    </w:p>
    <w:p w:rsidR="0052292D" w:rsidRDefault="0052292D" w:rsidP="0052292D">
      <w:pPr>
        <w:pStyle w:val="ListParagraph"/>
        <w:numPr>
          <w:ilvl w:val="1"/>
          <w:numId w:val="2"/>
        </w:numPr>
        <w:spacing w:line="360" w:lineRule="auto"/>
        <w:contextualSpacing/>
        <w:rPr>
          <w:rFonts w:ascii="Arial" w:hAnsi="Arial" w:cs="Arial"/>
          <w:sz w:val="21"/>
          <w:szCs w:val="21"/>
        </w:rPr>
      </w:pPr>
      <w:r>
        <w:rPr>
          <w:rFonts w:ascii="Arial" w:hAnsi="Arial" w:cs="Arial"/>
          <w:sz w:val="21"/>
          <w:szCs w:val="21"/>
        </w:rPr>
        <w:t>Working With Children Checks</w:t>
      </w:r>
    </w:p>
    <w:p w:rsidR="0052292D" w:rsidRDefault="0052292D" w:rsidP="0052292D">
      <w:pPr>
        <w:pStyle w:val="ListParagraph"/>
        <w:numPr>
          <w:ilvl w:val="0"/>
          <w:numId w:val="3"/>
        </w:numPr>
        <w:spacing w:line="360" w:lineRule="auto"/>
        <w:ind w:left="709"/>
        <w:contextualSpacing/>
        <w:rPr>
          <w:rFonts w:ascii="Arial" w:hAnsi="Arial" w:cs="Arial"/>
          <w:sz w:val="21"/>
          <w:szCs w:val="21"/>
        </w:rPr>
      </w:pPr>
      <w:r>
        <w:rPr>
          <w:rFonts w:ascii="Arial" w:hAnsi="Arial" w:cs="Arial"/>
          <w:sz w:val="21"/>
          <w:szCs w:val="21"/>
        </w:rPr>
        <w:t>Responsibility to maintain current assessments and the requirements to report any breach immediately to the Principal.</w:t>
      </w:r>
    </w:p>
    <w:p w:rsidR="0052292D" w:rsidRDefault="0052292D" w:rsidP="0052292D">
      <w:pPr>
        <w:pStyle w:val="ListParagraph"/>
        <w:numPr>
          <w:ilvl w:val="0"/>
          <w:numId w:val="3"/>
        </w:numPr>
        <w:spacing w:line="360" w:lineRule="auto"/>
        <w:ind w:left="709"/>
        <w:contextualSpacing/>
        <w:rPr>
          <w:rFonts w:ascii="Arial" w:hAnsi="Arial" w:cs="Arial"/>
          <w:sz w:val="21"/>
          <w:szCs w:val="21"/>
        </w:rPr>
      </w:pPr>
      <w:r>
        <w:rPr>
          <w:rFonts w:ascii="Arial" w:hAnsi="Arial" w:cs="Arial"/>
          <w:sz w:val="21"/>
          <w:szCs w:val="21"/>
        </w:rPr>
        <w:t>Responsibility for complying with the school’s Child Safety Code of Conduct.</w:t>
      </w:r>
    </w:p>
    <w:p w:rsidR="0052292D" w:rsidRDefault="0052292D" w:rsidP="0052292D">
      <w:pPr>
        <w:pStyle w:val="ListParagraph"/>
        <w:numPr>
          <w:ilvl w:val="0"/>
          <w:numId w:val="3"/>
        </w:numPr>
        <w:spacing w:line="360" w:lineRule="auto"/>
        <w:ind w:left="709"/>
        <w:contextualSpacing/>
        <w:rPr>
          <w:rFonts w:ascii="Arial" w:hAnsi="Arial" w:cs="Arial"/>
          <w:sz w:val="21"/>
          <w:szCs w:val="21"/>
        </w:rPr>
      </w:pPr>
      <w:r>
        <w:rPr>
          <w:rFonts w:ascii="Arial" w:hAnsi="Arial" w:cs="Arial"/>
          <w:sz w:val="21"/>
          <w:szCs w:val="21"/>
        </w:rPr>
        <w:t>Responsibilities for participating in all identified training.</w:t>
      </w:r>
    </w:p>
    <w:p w:rsidR="0052292D" w:rsidRPr="00301BC4" w:rsidRDefault="0052292D" w:rsidP="0052292D">
      <w:pPr>
        <w:pStyle w:val="ListParagraph"/>
        <w:numPr>
          <w:ilvl w:val="0"/>
          <w:numId w:val="3"/>
        </w:numPr>
        <w:spacing w:line="360" w:lineRule="auto"/>
        <w:ind w:left="709"/>
        <w:contextualSpacing/>
        <w:rPr>
          <w:rFonts w:ascii="Arial" w:hAnsi="Arial" w:cs="Arial"/>
          <w:sz w:val="21"/>
          <w:szCs w:val="21"/>
        </w:rPr>
      </w:pPr>
      <w:r>
        <w:rPr>
          <w:rFonts w:ascii="Arial" w:hAnsi="Arial" w:cs="Arial"/>
          <w:sz w:val="21"/>
          <w:szCs w:val="21"/>
        </w:rPr>
        <w:t>C</w:t>
      </w:r>
      <w:r w:rsidRPr="00301BC4">
        <w:rPr>
          <w:rFonts w:ascii="Arial" w:hAnsi="Arial" w:cs="Arial"/>
          <w:sz w:val="21"/>
          <w:szCs w:val="21"/>
        </w:rPr>
        <w:t xml:space="preserve">hild safety complaint, disclosure, breach or suspected abuse </w:t>
      </w:r>
      <w:r>
        <w:rPr>
          <w:rFonts w:ascii="Arial" w:hAnsi="Arial" w:cs="Arial"/>
          <w:sz w:val="21"/>
          <w:szCs w:val="21"/>
        </w:rPr>
        <w:t>reporting requirements.</w:t>
      </w:r>
    </w:p>
    <w:p w:rsidR="0052292D" w:rsidRPr="00301BC4" w:rsidRDefault="0052292D" w:rsidP="0052292D">
      <w:pPr>
        <w:pStyle w:val="ListParagraph"/>
        <w:ind w:left="709"/>
        <w:rPr>
          <w:rFonts w:ascii="Arial" w:hAnsi="Arial" w:cs="Arial"/>
          <w:sz w:val="21"/>
          <w:szCs w:val="21"/>
        </w:rPr>
      </w:pPr>
    </w:p>
    <w:p w:rsidR="0052292D" w:rsidRDefault="0052292D" w:rsidP="0052292D">
      <w:pPr>
        <w:spacing w:after="0"/>
        <w:rPr>
          <w:rFonts w:ascii="Arial" w:hAnsi="Arial" w:cs="Arial"/>
          <w:b/>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School recognises that well developed ‘position descriptions’ &amp; ‘duty statements’ are more likely to attract suitably qualified and experienced personnel &amp; volunteers, who share its commitment to Child Safety.</w:t>
      </w:r>
    </w:p>
    <w:p w:rsidR="0052292D" w:rsidRDefault="0052292D" w:rsidP="0052292D">
      <w:pPr>
        <w:spacing w:after="0"/>
        <w:rPr>
          <w:rFonts w:ascii="Arial" w:hAnsi="Arial" w:cs="Arial"/>
          <w:b/>
          <w:sz w:val="21"/>
          <w:szCs w:val="21"/>
        </w:rPr>
      </w:pPr>
    </w:p>
    <w:p w:rsidR="0052292D" w:rsidRDefault="0052292D" w:rsidP="0052292D">
      <w:pPr>
        <w:spacing w:after="0"/>
        <w:rPr>
          <w:rFonts w:ascii="Arial" w:hAnsi="Arial" w:cs="Arial"/>
          <w:b/>
          <w:sz w:val="21"/>
          <w:szCs w:val="21"/>
        </w:rPr>
      </w:pPr>
      <w:r>
        <w:rPr>
          <w:rFonts w:ascii="Arial" w:hAnsi="Arial" w:cs="Arial"/>
          <w:b/>
          <w:sz w:val="21"/>
          <w:szCs w:val="21"/>
        </w:rPr>
        <w:t>Position Advertisements</w:t>
      </w:r>
    </w:p>
    <w:p w:rsidR="0052292D" w:rsidRPr="00104D04" w:rsidRDefault="0052292D" w:rsidP="0052292D">
      <w:pPr>
        <w:spacing w:after="0"/>
        <w:rPr>
          <w:rFonts w:ascii="Arial" w:hAnsi="Arial" w:cs="Arial"/>
          <w:sz w:val="21"/>
          <w:szCs w:val="21"/>
        </w:rPr>
      </w:pPr>
      <w:r>
        <w:rPr>
          <w:rFonts w:ascii="Arial" w:hAnsi="Arial" w:cs="Arial"/>
          <w:sz w:val="21"/>
          <w:szCs w:val="21"/>
        </w:rPr>
        <w:t xml:space="preserve">When seeking to engage staff members, contract service providers or volunteers </w:t>
      </w:r>
      <w:r w:rsidRPr="006F6DF9">
        <w:rPr>
          <w:rFonts w:ascii="Arial" w:hAnsi="Arial" w:cs="Arial"/>
          <w:color w:val="000000" w:themeColor="text1"/>
          <w:sz w:val="21"/>
          <w:szCs w:val="21"/>
        </w:rPr>
        <w:t xml:space="preserve">All Saints Parish </w:t>
      </w:r>
      <w:r>
        <w:rPr>
          <w:rFonts w:ascii="Arial" w:hAnsi="Arial" w:cs="Arial"/>
          <w:sz w:val="21"/>
          <w:szCs w:val="21"/>
        </w:rPr>
        <w:t>School clearly communicates its commitment to Child Safety in all job advertisements and duty statements. Statements encouraging only applicants who share the school’s commitment to Child Safety will be incorporated as will those encouraging applications from Aboriginals, Torres Strait Islanders and those from culturally and linguistically diverse backgrounds.</w:t>
      </w:r>
    </w:p>
    <w:p w:rsidR="0052292D" w:rsidRDefault="0052292D" w:rsidP="0052292D">
      <w:pPr>
        <w:spacing w:after="0"/>
        <w:rPr>
          <w:rFonts w:ascii="Arial" w:hAnsi="Arial" w:cs="Arial"/>
          <w:b/>
          <w:sz w:val="21"/>
          <w:szCs w:val="21"/>
        </w:rPr>
      </w:pPr>
    </w:p>
    <w:p w:rsidR="00131C94" w:rsidRDefault="00131C94" w:rsidP="0052292D">
      <w:pPr>
        <w:spacing w:after="0"/>
        <w:rPr>
          <w:rFonts w:ascii="Arial" w:hAnsi="Arial" w:cs="Arial"/>
          <w:b/>
          <w:sz w:val="21"/>
          <w:szCs w:val="21"/>
        </w:rPr>
      </w:pPr>
    </w:p>
    <w:p w:rsidR="0052292D" w:rsidRPr="00BA061F" w:rsidRDefault="0052292D" w:rsidP="0052292D">
      <w:pPr>
        <w:spacing w:after="0"/>
        <w:rPr>
          <w:rFonts w:ascii="Arial" w:hAnsi="Arial" w:cs="Arial"/>
          <w:b/>
          <w:sz w:val="21"/>
          <w:szCs w:val="21"/>
        </w:rPr>
      </w:pPr>
      <w:r w:rsidRPr="00BA061F">
        <w:rPr>
          <w:rFonts w:ascii="Arial" w:hAnsi="Arial" w:cs="Arial"/>
          <w:b/>
          <w:sz w:val="21"/>
          <w:szCs w:val="21"/>
        </w:rPr>
        <w:lastRenderedPageBreak/>
        <w:t>Assessing Potential Staff Members or Volunteers</w:t>
      </w:r>
    </w:p>
    <w:p w:rsidR="0052292D" w:rsidRDefault="0052292D" w:rsidP="0052292D">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 xml:space="preserve">School will conduct a thorough assessment of potential candidates and volunteers prior to engaging them or authorising them to conduct ‘Child Connected Work’. </w:t>
      </w:r>
    </w:p>
    <w:p w:rsidR="0052292D" w:rsidRDefault="0052292D" w:rsidP="0052292D">
      <w:pPr>
        <w:spacing w:after="0"/>
        <w:rPr>
          <w:rFonts w:ascii="Arial" w:hAnsi="Arial" w:cs="Arial"/>
          <w:sz w:val="21"/>
          <w:szCs w:val="21"/>
        </w:rPr>
      </w:pPr>
    </w:p>
    <w:p w:rsidR="0052292D" w:rsidRDefault="0052292D" w:rsidP="0052292D">
      <w:pPr>
        <w:spacing w:after="120"/>
        <w:rPr>
          <w:rFonts w:ascii="Arial" w:hAnsi="Arial" w:cs="Arial"/>
          <w:sz w:val="21"/>
          <w:szCs w:val="21"/>
        </w:rPr>
      </w:pPr>
      <w:r>
        <w:rPr>
          <w:rFonts w:ascii="Arial" w:hAnsi="Arial" w:cs="Arial"/>
          <w:sz w:val="21"/>
          <w:szCs w:val="21"/>
        </w:rPr>
        <w:t>When assessing potential</w:t>
      </w:r>
      <w:r w:rsidR="00131C94">
        <w:rPr>
          <w:rFonts w:ascii="Arial" w:hAnsi="Arial" w:cs="Arial"/>
          <w:sz w:val="21"/>
          <w:szCs w:val="21"/>
        </w:rPr>
        <w:t xml:space="preserve"> teaching and non-teaching</w:t>
      </w:r>
      <w:r>
        <w:rPr>
          <w:rFonts w:ascii="Arial" w:hAnsi="Arial" w:cs="Arial"/>
          <w:sz w:val="21"/>
          <w:szCs w:val="21"/>
        </w:rPr>
        <w:t xml:space="preserve"> candidates and volunteers, </w:t>
      </w:r>
      <w:r w:rsidR="00131C94">
        <w:rPr>
          <w:rFonts w:ascii="Arial" w:hAnsi="Arial" w:cs="Arial"/>
          <w:sz w:val="21"/>
          <w:szCs w:val="21"/>
        </w:rPr>
        <w:t xml:space="preserve">the Canonical Administrator, </w:t>
      </w:r>
      <w:r>
        <w:rPr>
          <w:rFonts w:ascii="Arial" w:hAnsi="Arial" w:cs="Arial"/>
          <w:sz w:val="21"/>
          <w:szCs w:val="21"/>
        </w:rPr>
        <w:t>members of the school Leadership Team, the school’s Child Safety Officer and others on the assessment panel will consider the following:</w:t>
      </w:r>
    </w:p>
    <w:p w:rsidR="0052292D" w:rsidRDefault="0052292D" w:rsidP="0052292D">
      <w:pPr>
        <w:pStyle w:val="ListParagraph"/>
        <w:numPr>
          <w:ilvl w:val="0"/>
          <w:numId w:val="4"/>
        </w:numPr>
        <w:spacing w:line="360" w:lineRule="auto"/>
        <w:contextualSpacing/>
        <w:rPr>
          <w:rFonts w:ascii="Arial" w:hAnsi="Arial" w:cs="Arial"/>
          <w:sz w:val="21"/>
          <w:szCs w:val="21"/>
        </w:rPr>
      </w:pPr>
      <w:r>
        <w:rPr>
          <w:rFonts w:ascii="Arial" w:hAnsi="Arial" w:cs="Arial"/>
          <w:sz w:val="21"/>
          <w:szCs w:val="21"/>
        </w:rPr>
        <w:t>What motivates the individual to work with children (personal and/or professional).</w:t>
      </w:r>
    </w:p>
    <w:p w:rsidR="0052292D" w:rsidRDefault="0052292D" w:rsidP="0052292D">
      <w:pPr>
        <w:pStyle w:val="ListParagraph"/>
        <w:numPr>
          <w:ilvl w:val="0"/>
          <w:numId w:val="4"/>
        </w:numPr>
        <w:spacing w:line="360" w:lineRule="auto"/>
        <w:contextualSpacing/>
        <w:rPr>
          <w:rFonts w:ascii="Arial" w:hAnsi="Arial" w:cs="Arial"/>
          <w:sz w:val="21"/>
          <w:szCs w:val="21"/>
        </w:rPr>
      </w:pPr>
      <w:r>
        <w:rPr>
          <w:rFonts w:ascii="Arial" w:hAnsi="Arial" w:cs="Arial"/>
          <w:sz w:val="21"/>
          <w:szCs w:val="21"/>
        </w:rPr>
        <w:t>Relevant &amp; verifiable experience.</w:t>
      </w:r>
    </w:p>
    <w:p w:rsidR="0052292D" w:rsidRDefault="0052292D" w:rsidP="0052292D">
      <w:pPr>
        <w:pStyle w:val="ListParagraph"/>
        <w:numPr>
          <w:ilvl w:val="0"/>
          <w:numId w:val="4"/>
        </w:numPr>
        <w:spacing w:line="360" w:lineRule="auto"/>
        <w:contextualSpacing/>
        <w:rPr>
          <w:rFonts w:ascii="Arial" w:hAnsi="Arial" w:cs="Arial"/>
          <w:sz w:val="21"/>
          <w:szCs w:val="21"/>
        </w:rPr>
      </w:pPr>
      <w:r>
        <w:rPr>
          <w:rFonts w:ascii="Arial" w:hAnsi="Arial" w:cs="Arial"/>
          <w:sz w:val="21"/>
          <w:szCs w:val="21"/>
        </w:rPr>
        <w:t>Understanding of Children’s physical &amp; emotional needs.</w:t>
      </w:r>
    </w:p>
    <w:p w:rsidR="0052292D" w:rsidRDefault="0052292D" w:rsidP="0052292D">
      <w:pPr>
        <w:pStyle w:val="ListParagraph"/>
        <w:numPr>
          <w:ilvl w:val="0"/>
          <w:numId w:val="4"/>
        </w:numPr>
        <w:spacing w:line="360" w:lineRule="auto"/>
        <w:contextualSpacing/>
        <w:rPr>
          <w:rFonts w:ascii="Arial" w:hAnsi="Arial" w:cs="Arial"/>
          <w:sz w:val="21"/>
          <w:szCs w:val="21"/>
        </w:rPr>
      </w:pPr>
      <w:r>
        <w:rPr>
          <w:rFonts w:ascii="Arial" w:hAnsi="Arial" w:cs="Arial"/>
          <w:sz w:val="21"/>
          <w:szCs w:val="21"/>
        </w:rPr>
        <w:t>Understanding of professional boundaries</w:t>
      </w:r>
    </w:p>
    <w:p w:rsidR="0052292D" w:rsidRDefault="0052292D" w:rsidP="0052292D">
      <w:pPr>
        <w:pStyle w:val="ListParagraph"/>
        <w:numPr>
          <w:ilvl w:val="0"/>
          <w:numId w:val="4"/>
        </w:numPr>
        <w:spacing w:line="360" w:lineRule="auto"/>
        <w:contextualSpacing/>
        <w:rPr>
          <w:rFonts w:ascii="Arial" w:hAnsi="Arial" w:cs="Arial"/>
          <w:sz w:val="21"/>
          <w:szCs w:val="21"/>
        </w:rPr>
      </w:pPr>
      <w:r>
        <w:rPr>
          <w:rFonts w:ascii="Arial" w:hAnsi="Arial" w:cs="Arial"/>
          <w:sz w:val="21"/>
          <w:szCs w:val="21"/>
        </w:rPr>
        <w:t>Attitudes towards Children’s rights and how these can be upheld.</w:t>
      </w:r>
    </w:p>
    <w:p w:rsidR="0052292D" w:rsidRDefault="0052292D" w:rsidP="0052292D">
      <w:pPr>
        <w:pStyle w:val="ListParagraph"/>
        <w:numPr>
          <w:ilvl w:val="0"/>
          <w:numId w:val="4"/>
        </w:numPr>
        <w:spacing w:line="360" w:lineRule="auto"/>
        <w:contextualSpacing/>
        <w:rPr>
          <w:rFonts w:ascii="Arial" w:hAnsi="Arial" w:cs="Arial"/>
          <w:sz w:val="21"/>
          <w:szCs w:val="21"/>
        </w:rPr>
      </w:pPr>
      <w:r>
        <w:rPr>
          <w:rFonts w:ascii="Arial" w:hAnsi="Arial" w:cs="Arial"/>
          <w:sz w:val="21"/>
          <w:szCs w:val="21"/>
        </w:rPr>
        <w:t>Values (honesty, integrity, reliability, fairness and non-discrimination).</w:t>
      </w:r>
    </w:p>
    <w:p w:rsidR="0052292D" w:rsidRDefault="0052292D" w:rsidP="0052292D">
      <w:pPr>
        <w:pStyle w:val="ListParagraph"/>
        <w:numPr>
          <w:ilvl w:val="0"/>
          <w:numId w:val="4"/>
        </w:numPr>
        <w:spacing w:line="360" w:lineRule="auto"/>
        <w:contextualSpacing/>
        <w:rPr>
          <w:rFonts w:ascii="Arial" w:hAnsi="Arial" w:cs="Arial"/>
          <w:sz w:val="21"/>
          <w:szCs w:val="21"/>
        </w:rPr>
      </w:pPr>
      <w:r>
        <w:rPr>
          <w:rFonts w:ascii="Arial" w:hAnsi="Arial" w:cs="Arial"/>
          <w:sz w:val="21"/>
          <w:szCs w:val="21"/>
        </w:rPr>
        <w:t>Responses from referees</w:t>
      </w:r>
    </w:p>
    <w:p w:rsidR="0052292D" w:rsidRDefault="0052292D" w:rsidP="0052292D">
      <w:pPr>
        <w:pStyle w:val="ListParagraph"/>
        <w:spacing w:line="276" w:lineRule="auto"/>
        <w:ind w:left="0"/>
        <w:rPr>
          <w:rFonts w:ascii="Arial" w:hAnsi="Arial" w:cs="Arial"/>
          <w:sz w:val="21"/>
          <w:szCs w:val="21"/>
        </w:rPr>
      </w:pPr>
    </w:p>
    <w:p w:rsidR="0052292D" w:rsidRDefault="0052292D" w:rsidP="0052292D">
      <w:pPr>
        <w:pStyle w:val="ListParagraph"/>
        <w:spacing w:line="276" w:lineRule="auto"/>
        <w:ind w:left="0"/>
        <w:rPr>
          <w:rFonts w:ascii="Arial" w:hAnsi="Arial" w:cs="Arial"/>
          <w:sz w:val="21"/>
          <w:szCs w:val="21"/>
        </w:rPr>
      </w:pPr>
      <w:r w:rsidRPr="005237A5">
        <w:rPr>
          <w:rFonts w:ascii="Arial" w:hAnsi="Arial" w:cs="Arial"/>
          <w:sz w:val="21"/>
          <w:szCs w:val="21"/>
        </w:rPr>
        <w:t>Responses to these indicators will determine a candidates or volunteers suitability to undertake ‘Child Connected Work’ and will be given sufficient ‘weight’ as part of the selection process.</w:t>
      </w:r>
    </w:p>
    <w:p w:rsidR="0052292D" w:rsidRDefault="0052292D" w:rsidP="0052292D">
      <w:pPr>
        <w:pStyle w:val="ListParagraph"/>
        <w:spacing w:line="276" w:lineRule="auto"/>
        <w:ind w:left="773"/>
        <w:rPr>
          <w:rFonts w:ascii="Arial" w:hAnsi="Arial" w:cs="Arial"/>
          <w:sz w:val="21"/>
          <w:szCs w:val="21"/>
        </w:rPr>
      </w:pPr>
    </w:p>
    <w:p w:rsidR="0052292D" w:rsidRPr="00D97A30" w:rsidRDefault="0052292D" w:rsidP="0052292D">
      <w:pPr>
        <w:spacing w:after="0"/>
        <w:rPr>
          <w:rFonts w:ascii="Arial" w:hAnsi="Arial" w:cs="Arial"/>
          <w:b/>
          <w:sz w:val="21"/>
          <w:szCs w:val="21"/>
        </w:rPr>
      </w:pPr>
      <w:r w:rsidRPr="00D97A30">
        <w:rPr>
          <w:rFonts w:ascii="Arial" w:hAnsi="Arial" w:cs="Arial"/>
          <w:b/>
          <w:sz w:val="21"/>
          <w:szCs w:val="21"/>
        </w:rPr>
        <w:t>Screening Processes</w:t>
      </w:r>
    </w:p>
    <w:p w:rsidR="0052292D" w:rsidRDefault="0052292D" w:rsidP="0052292D">
      <w:pPr>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 xml:space="preserve">School acknowledges the importance of assessing potential candidates and volunteers prior to engagement and is committed to undertaking a thorough &amp; rigorous screening process.   </w:t>
      </w:r>
    </w:p>
    <w:p w:rsidR="0052292D" w:rsidRDefault="0052292D" w:rsidP="0052292D">
      <w:pPr>
        <w:rPr>
          <w:rFonts w:ascii="Arial" w:hAnsi="Arial" w:cs="Arial"/>
          <w:sz w:val="21"/>
          <w:szCs w:val="21"/>
        </w:rPr>
      </w:pPr>
      <w:r>
        <w:rPr>
          <w:rFonts w:ascii="Arial" w:hAnsi="Arial" w:cs="Arial"/>
          <w:sz w:val="21"/>
          <w:szCs w:val="21"/>
        </w:rPr>
        <w:t xml:space="preserve">The process of interviewing and screening potential candidates and volunteers remains confidential at all times. The school ensures that at least one member of the interview panel is responsible for and experienced in conducting reference checks. </w:t>
      </w:r>
    </w:p>
    <w:p w:rsidR="0052292D" w:rsidRPr="00817A53" w:rsidRDefault="0052292D" w:rsidP="0052292D">
      <w:pPr>
        <w:spacing w:after="0"/>
        <w:rPr>
          <w:rFonts w:ascii="Arial" w:hAnsi="Arial" w:cs="Arial"/>
          <w:b/>
          <w:sz w:val="21"/>
          <w:szCs w:val="21"/>
        </w:rPr>
      </w:pPr>
      <w:r w:rsidRPr="00817A53">
        <w:rPr>
          <w:rFonts w:ascii="Arial" w:hAnsi="Arial" w:cs="Arial"/>
          <w:b/>
          <w:sz w:val="21"/>
          <w:szCs w:val="21"/>
        </w:rPr>
        <w:t>Reference Checks</w:t>
      </w:r>
    </w:p>
    <w:p w:rsidR="0052292D" w:rsidRDefault="0052292D" w:rsidP="0052292D">
      <w:pPr>
        <w:spacing w:after="120"/>
        <w:rPr>
          <w:rFonts w:ascii="Arial" w:hAnsi="Arial" w:cs="Arial"/>
          <w:sz w:val="21"/>
          <w:szCs w:val="21"/>
        </w:rPr>
      </w:pPr>
      <w:r>
        <w:rPr>
          <w:rFonts w:ascii="Arial" w:hAnsi="Arial" w:cs="Arial"/>
          <w:sz w:val="21"/>
          <w:szCs w:val="21"/>
        </w:rPr>
        <w:t>When conducting reference checks the identified member of the interview panel will ask the following questions of the referee:</w:t>
      </w:r>
    </w:p>
    <w:p w:rsidR="0052292D" w:rsidRDefault="0052292D" w:rsidP="0052292D">
      <w:pPr>
        <w:pStyle w:val="ListParagraph"/>
        <w:numPr>
          <w:ilvl w:val="0"/>
          <w:numId w:val="5"/>
        </w:numPr>
        <w:spacing w:line="360" w:lineRule="auto"/>
        <w:contextualSpacing/>
        <w:rPr>
          <w:rFonts w:ascii="Arial" w:hAnsi="Arial" w:cs="Arial"/>
          <w:sz w:val="21"/>
          <w:szCs w:val="21"/>
        </w:rPr>
      </w:pPr>
      <w:r>
        <w:rPr>
          <w:rFonts w:ascii="Arial" w:hAnsi="Arial" w:cs="Arial"/>
          <w:sz w:val="21"/>
          <w:szCs w:val="21"/>
        </w:rPr>
        <w:t>Would you employ the applicant again?</w:t>
      </w:r>
    </w:p>
    <w:p w:rsidR="0052292D" w:rsidRDefault="0052292D" w:rsidP="0052292D">
      <w:pPr>
        <w:pStyle w:val="ListParagraph"/>
        <w:numPr>
          <w:ilvl w:val="0"/>
          <w:numId w:val="5"/>
        </w:numPr>
        <w:spacing w:line="360" w:lineRule="auto"/>
        <w:contextualSpacing/>
        <w:rPr>
          <w:rFonts w:ascii="Arial" w:hAnsi="Arial" w:cs="Arial"/>
          <w:sz w:val="21"/>
          <w:szCs w:val="21"/>
        </w:rPr>
      </w:pPr>
      <w:r>
        <w:rPr>
          <w:rFonts w:ascii="Arial" w:hAnsi="Arial" w:cs="Arial"/>
          <w:sz w:val="21"/>
          <w:szCs w:val="21"/>
        </w:rPr>
        <w:t>Do you have any concerns about the applicant working directly with children?</w:t>
      </w:r>
    </w:p>
    <w:p w:rsidR="0052292D" w:rsidRDefault="0052292D" w:rsidP="0052292D">
      <w:pPr>
        <w:pStyle w:val="ListParagraph"/>
        <w:numPr>
          <w:ilvl w:val="0"/>
          <w:numId w:val="5"/>
        </w:numPr>
        <w:spacing w:line="360" w:lineRule="auto"/>
        <w:contextualSpacing/>
        <w:rPr>
          <w:rFonts w:ascii="Arial" w:hAnsi="Arial" w:cs="Arial"/>
          <w:sz w:val="21"/>
          <w:szCs w:val="21"/>
        </w:rPr>
      </w:pPr>
      <w:r>
        <w:rPr>
          <w:rFonts w:ascii="Arial" w:hAnsi="Arial" w:cs="Arial"/>
          <w:sz w:val="21"/>
          <w:szCs w:val="21"/>
        </w:rPr>
        <w:t>Are you comfortable knowing that the applicant may at times work alone with children?</w:t>
      </w:r>
    </w:p>
    <w:p w:rsidR="0052292D" w:rsidRDefault="0052292D" w:rsidP="0052292D">
      <w:pPr>
        <w:pStyle w:val="ListParagraph"/>
        <w:numPr>
          <w:ilvl w:val="0"/>
          <w:numId w:val="5"/>
        </w:numPr>
        <w:spacing w:line="360" w:lineRule="auto"/>
        <w:contextualSpacing/>
        <w:rPr>
          <w:rFonts w:ascii="Arial" w:hAnsi="Arial" w:cs="Arial"/>
          <w:sz w:val="21"/>
          <w:szCs w:val="21"/>
        </w:rPr>
      </w:pPr>
      <w:r>
        <w:rPr>
          <w:rFonts w:ascii="Arial" w:hAnsi="Arial" w:cs="Arial"/>
          <w:sz w:val="21"/>
          <w:szCs w:val="21"/>
        </w:rPr>
        <w:t>Did the applicant have any disciplinary matters relating to them directly or about their adherence to the School’s Code of Conduct?</w:t>
      </w:r>
    </w:p>
    <w:p w:rsidR="0052292D" w:rsidRDefault="0052292D" w:rsidP="0052292D">
      <w:pPr>
        <w:pStyle w:val="ListParagraph"/>
        <w:numPr>
          <w:ilvl w:val="0"/>
          <w:numId w:val="5"/>
        </w:numPr>
        <w:spacing w:line="360" w:lineRule="auto"/>
        <w:contextualSpacing/>
        <w:rPr>
          <w:rFonts w:ascii="Arial" w:hAnsi="Arial" w:cs="Arial"/>
          <w:sz w:val="21"/>
          <w:szCs w:val="21"/>
        </w:rPr>
      </w:pPr>
      <w:r>
        <w:rPr>
          <w:rFonts w:ascii="Arial" w:hAnsi="Arial" w:cs="Arial"/>
          <w:sz w:val="21"/>
          <w:szCs w:val="21"/>
        </w:rPr>
        <w:t>Can you provide an example of a time when you observed the applicant managing the behaviour of a child?</w:t>
      </w:r>
    </w:p>
    <w:p w:rsidR="0052292D" w:rsidRDefault="0052292D" w:rsidP="0052292D">
      <w:pPr>
        <w:spacing w:after="0"/>
        <w:rPr>
          <w:rFonts w:ascii="Arial" w:hAnsi="Arial" w:cs="Arial"/>
          <w:sz w:val="21"/>
          <w:szCs w:val="21"/>
        </w:rPr>
      </w:pPr>
    </w:p>
    <w:p w:rsidR="0052292D" w:rsidRDefault="0052292D" w:rsidP="0052292D">
      <w:pPr>
        <w:rPr>
          <w:rFonts w:ascii="Arial" w:hAnsi="Arial" w:cs="Arial"/>
          <w:sz w:val="21"/>
          <w:szCs w:val="21"/>
        </w:rPr>
      </w:pPr>
      <w:r>
        <w:rPr>
          <w:rFonts w:ascii="Arial" w:hAnsi="Arial" w:cs="Arial"/>
          <w:sz w:val="21"/>
          <w:szCs w:val="21"/>
        </w:rPr>
        <w:t>Any negative response or reluctance on behalf of the referee to any of the above mentioned questions will be viewed unfavourably and may result in the candidate being ineligible for the position.</w:t>
      </w:r>
    </w:p>
    <w:p w:rsidR="0052292D" w:rsidRDefault="0052292D" w:rsidP="0052292D">
      <w:pPr>
        <w:spacing w:after="0"/>
        <w:rPr>
          <w:rFonts w:ascii="Arial" w:hAnsi="Arial" w:cs="Arial"/>
          <w:b/>
          <w:sz w:val="21"/>
          <w:szCs w:val="21"/>
        </w:rPr>
      </w:pPr>
    </w:p>
    <w:p w:rsidR="005139A2" w:rsidRDefault="005139A2" w:rsidP="0052292D">
      <w:pPr>
        <w:spacing w:after="0"/>
        <w:rPr>
          <w:rFonts w:ascii="Arial" w:hAnsi="Arial" w:cs="Arial"/>
          <w:b/>
          <w:sz w:val="21"/>
          <w:szCs w:val="21"/>
        </w:rPr>
      </w:pPr>
    </w:p>
    <w:p w:rsidR="005139A2" w:rsidRDefault="005139A2" w:rsidP="0052292D">
      <w:pPr>
        <w:spacing w:after="0"/>
        <w:rPr>
          <w:rFonts w:ascii="Arial" w:hAnsi="Arial" w:cs="Arial"/>
          <w:b/>
          <w:sz w:val="21"/>
          <w:szCs w:val="21"/>
        </w:rPr>
      </w:pPr>
    </w:p>
    <w:p w:rsidR="005139A2" w:rsidRDefault="005139A2" w:rsidP="0052292D">
      <w:pPr>
        <w:spacing w:after="0"/>
        <w:rPr>
          <w:rFonts w:ascii="Arial" w:hAnsi="Arial" w:cs="Arial"/>
          <w:b/>
          <w:sz w:val="21"/>
          <w:szCs w:val="21"/>
        </w:rPr>
      </w:pPr>
    </w:p>
    <w:p w:rsidR="0052292D" w:rsidRPr="00337641" w:rsidRDefault="0052292D" w:rsidP="0052292D">
      <w:pPr>
        <w:spacing w:after="0"/>
        <w:rPr>
          <w:rFonts w:ascii="Arial" w:hAnsi="Arial" w:cs="Arial"/>
          <w:b/>
          <w:sz w:val="21"/>
          <w:szCs w:val="21"/>
        </w:rPr>
      </w:pPr>
      <w:r w:rsidRPr="00337641">
        <w:rPr>
          <w:rFonts w:ascii="Arial" w:hAnsi="Arial" w:cs="Arial"/>
          <w:b/>
          <w:sz w:val="21"/>
          <w:szCs w:val="21"/>
        </w:rPr>
        <w:t>Victorian Institute of Teaching Registration</w:t>
      </w:r>
    </w:p>
    <w:p w:rsidR="0052292D" w:rsidRDefault="0052292D" w:rsidP="0052292D">
      <w:pPr>
        <w:spacing w:after="0"/>
        <w:rPr>
          <w:rFonts w:ascii="Arial" w:hAnsi="Arial" w:cs="Arial"/>
          <w:sz w:val="21"/>
          <w:szCs w:val="21"/>
        </w:rPr>
      </w:pPr>
      <w:r>
        <w:rPr>
          <w:rFonts w:ascii="Arial" w:hAnsi="Arial" w:cs="Arial"/>
          <w:sz w:val="21"/>
          <w:szCs w:val="21"/>
        </w:rPr>
        <w:t xml:space="preserve">All teaching staff will be required to maintain current </w:t>
      </w:r>
      <w:r w:rsidRPr="00337641">
        <w:rPr>
          <w:rFonts w:ascii="Arial" w:hAnsi="Arial" w:cs="Arial"/>
          <w:sz w:val="21"/>
          <w:szCs w:val="21"/>
        </w:rPr>
        <w:t xml:space="preserve">Victorian Institute of Teaching </w:t>
      </w:r>
      <w:r>
        <w:rPr>
          <w:rFonts w:ascii="Arial" w:hAnsi="Arial" w:cs="Arial"/>
          <w:sz w:val="21"/>
          <w:szCs w:val="21"/>
        </w:rPr>
        <w:t xml:space="preserve">(VIT) </w:t>
      </w:r>
      <w:r w:rsidRPr="00337641">
        <w:rPr>
          <w:rFonts w:ascii="Arial" w:hAnsi="Arial" w:cs="Arial"/>
          <w:sz w:val="21"/>
          <w:szCs w:val="21"/>
        </w:rPr>
        <w:t>Registration</w:t>
      </w:r>
      <w:r>
        <w:rPr>
          <w:rFonts w:ascii="Arial" w:hAnsi="Arial" w:cs="Arial"/>
          <w:sz w:val="21"/>
          <w:szCs w:val="21"/>
        </w:rPr>
        <w:t xml:space="preserve"> prior to being considered for employment. A copy of the teacher’s current VIT registration will be taken and kept on their employee file.</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Pr>
          <w:rFonts w:ascii="Arial" w:hAnsi="Arial" w:cs="Arial"/>
          <w:sz w:val="21"/>
          <w:szCs w:val="21"/>
        </w:rPr>
        <w:t>Criminal Record Checks are a requirement of VIT Registration every five years and it is the staff member’s responsibility, at their expense, to ensure that this is undertaken. A member of the Leadership Team will regularly monitor the currency of VIT Registrations via the School Portal on the VIT Website.</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sidRPr="005237A5">
        <w:rPr>
          <w:rFonts w:ascii="Arial" w:hAnsi="Arial" w:cs="Arial"/>
          <w:sz w:val="21"/>
          <w:szCs w:val="21"/>
        </w:rPr>
        <w:t>School ensures the currency of all VIT Registrations via maintenance of a VIT tab located within the School’s Compliance Register. The currenc</w:t>
      </w:r>
      <w:r>
        <w:rPr>
          <w:rFonts w:ascii="Arial" w:hAnsi="Arial" w:cs="Arial"/>
          <w:sz w:val="21"/>
          <w:szCs w:val="21"/>
        </w:rPr>
        <w:t xml:space="preserve">y of registration is </w:t>
      </w:r>
      <w:r w:rsidRPr="005237A5">
        <w:rPr>
          <w:rFonts w:ascii="Arial" w:hAnsi="Arial" w:cs="Arial"/>
          <w:sz w:val="21"/>
          <w:szCs w:val="21"/>
        </w:rPr>
        <w:t>monitored</w:t>
      </w:r>
      <w:r>
        <w:rPr>
          <w:rFonts w:ascii="Arial" w:hAnsi="Arial" w:cs="Arial"/>
          <w:sz w:val="21"/>
          <w:szCs w:val="21"/>
        </w:rPr>
        <w:t xml:space="preserve"> annually</w:t>
      </w:r>
      <w:proofErr w:type="gramStart"/>
      <w:r>
        <w:rPr>
          <w:rFonts w:ascii="Arial" w:hAnsi="Arial" w:cs="Arial"/>
          <w:sz w:val="21"/>
          <w:szCs w:val="21"/>
        </w:rPr>
        <w:t>.</w:t>
      </w:r>
      <w:r w:rsidRPr="005237A5">
        <w:rPr>
          <w:rFonts w:ascii="Arial" w:hAnsi="Arial" w:cs="Arial"/>
          <w:sz w:val="21"/>
          <w:szCs w:val="21"/>
        </w:rPr>
        <w:t>.</w:t>
      </w:r>
      <w:proofErr w:type="gramEnd"/>
      <w:r>
        <w:rPr>
          <w:rFonts w:ascii="Arial" w:hAnsi="Arial" w:cs="Arial"/>
          <w:sz w:val="21"/>
          <w:szCs w:val="21"/>
        </w:rPr>
        <w:t xml:space="preserve"> </w:t>
      </w:r>
    </w:p>
    <w:p w:rsidR="0052292D" w:rsidRDefault="0052292D" w:rsidP="0052292D">
      <w:pPr>
        <w:spacing w:after="0"/>
        <w:rPr>
          <w:rFonts w:ascii="Arial" w:hAnsi="Arial" w:cs="Arial"/>
          <w:sz w:val="21"/>
          <w:szCs w:val="21"/>
        </w:rPr>
      </w:pPr>
      <w:r w:rsidRPr="0051349E">
        <w:rPr>
          <w:noProof/>
          <w:lang w:eastAsia="en-AU"/>
        </w:rPr>
        <w:drawing>
          <wp:inline distT="0" distB="0" distL="0" distR="0" wp14:anchorId="6044BEA4" wp14:editId="485281A7">
            <wp:extent cx="5731510" cy="785968"/>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785968"/>
                    </a:xfrm>
                    <a:prstGeom prst="rect">
                      <a:avLst/>
                    </a:prstGeom>
                    <a:noFill/>
                    <a:ln>
                      <a:noFill/>
                    </a:ln>
                  </pic:spPr>
                </pic:pic>
              </a:graphicData>
            </a:graphic>
          </wp:inline>
        </w:drawing>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p>
    <w:p w:rsidR="0052292D" w:rsidRPr="00337641" w:rsidRDefault="0052292D" w:rsidP="0052292D">
      <w:pPr>
        <w:spacing w:after="0"/>
        <w:rPr>
          <w:rFonts w:ascii="Arial" w:hAnsi="Arial" w:cs="Arial"/>
          <w:b/>
          <w:sz w:val="21"/>
          <w:szCs w:val="21"/>
        </w:rPr>
      </w:pPr>
      <w:r w:rsidRPr="00337641">
        <w:rPr>
          <w:rFonts w:ascii="Arial" w:hAnsi="Arial" w:cs="Arial"/>
          <w:b/>
          <w:sz w:val="21"/>
          <w:szCs w:val="21"/>
        </w:rPr>
        <w:t xml:space="preserve">Working </w:t>
      </w:r>
      <w:proofErr w:type="gramStart"/>
      <w:r w:rsidRPr="00337641">
        <w:rPr>
          <w:rFonts w:ascii="Arial" w:hAnsi="Arial" w:cs="Arial"/>
          <w:b/>
          <w:sz w:val="21"/>
          <w:szCs w:val="21"/>
        </w:rPr>
        <w:t>With</w:t>
      </w:r>
      <w:proofErr w:type="gramEnd"/>
      <w:r w:rsidRPr="00337641">
        <w:rPr>
          <w:rFonts w:ascii="Arial" w:hAnsi="Arial" w:cs="Arial"/>
          <w:b/>
          <w:sz w:val="21"/>
          <w:szCs w:val="21"/>
        </w:rPr>
        <w:t xml:space="preserve"> Children’s Checks </w:t>
      </w:r>
    </w:p>
    <w:p w:rsidR="0052292D" w:rsidRDefault="0052292D" w:rsidP="0052292D">
      <w:pPr>
        <w:spacing w:after="0"/>
        <w:rPr>
          <w:rFonts w:ascii="Arial" w:hAnsi="Arial" w:cs="Arial"/>
          <w:sz w:val="21"/>
          <w:szCs w:val="21"/>
        </w:rPr>
      </w:pPr>
      <w:r>
        <w:rPr>
          <w:rFonts w:ascii="Arial" w:hAnsi="Arial" w:cs="Arial"/>
          <w:sz w:val="21"/>
          <w:szCs w:val="21"/>
        </w:rPr>
        <w:t>Working with Children’s Checks (WWCC) will be required by all non-teaching staff, volunteers, members of the clergy and contractors engaged by the school. WWCC screen an individual’s criminal record and professional conduct, acting as a mechanism for identifying those individuals who pose a risk to child safety.</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Pr>
          <w:rFonts w:ascii="Arial" w:hAnsi="Arial" w:cs="Arial"/>
          <w:sz w:val="21"/>
          <w:szCs w:val="21"/>
        </w:rPr>
        <w:t xml:space="preserve"> A current WWCC (within 5 years) is required for all non-teaching staff, volunteers, members of the clergy and contractors and a copy must be provided to the school Administration Officer prior to being authorised to undertake ‘Child Connected Works’. A member of the Leadership Team will regularly monitor the currency of WWCC.</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Pr>
          <w:rFonts w:ascii="Arial" w:hAnsi="Arial" w:cs="Arial"/>
          <w:sz w:val="21"/>
          <w:szCs w:val="21"/>
        </w:rPr>
        <w:t>Any member of the school community that wishes to participate in ‘Child Connected Work’ must provide the school with a copy of their current WWCC prior to being authorised to do so.</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sidRPr="005237A5">
        <w:rPr>
          <w:rFonts w:ascii="Arial" w:hAnsi="Arial" w:cs="Arial"/>
          <w:sz w:val="21"/>
          <w:szCs w:val="21"/>
        </w:rPr>
        <w:t>School ensures the currency of all WWCC via the maintenance of a WWCC tab located within the School’s Compliance Register. The currency of WWCC is regularly monitored.</w:t>
      </w:r>
      <w:r>
        <w:rPr>
          <w:rFonts w:ascii="Arial" w:hAnsi="Arial" w:cs="Arial"/>
          <w:sz w:val="21"/>
          <w:szCs w:val="21"/>
        </w:rPr>
        <w:t xml:space="preserve"> </w:t>
      </w:r>
    </w:p>
    <w:p w:rsidR="0052292D" w:rsidRDefault="0052292D" w:rsidP="0052292D">
      <w:pPr>
        <w:spacing w:after="0"/>
        <w:rPr>
          <w:rFonts w:ascii="Arial" w:hAnsi="Arial" w:cs="Arial"/>
          <w:sz w:val="21"/>
          <w:szCs w:val="21"/>
        </w:rPr>
      </w:pPr>
      <w:r w:rsidRPr="009B40F4">
        <w:rPr>
          <w:noProof/>
          <w:lang w:eastAsia="en-AU"/>
        </w:rPr>
        <w:drawing>
          <wp:inline distT="0" distB="0" distL="0" distR="0" wp14:anchorId="2044C8F9" wp14:editId="09DEC21D">
            <wp:extent cx="5731510" cy="736120"/>
            <wp:effectExtent l="0" t="0" r="2540"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736120"/>
                    </a:xfrm>
                    <a:prstGeom prst="rect">
                      <a:avLst/>
                    </a:prstGeom>
                    <a:noFill/>
                    <a:ln>
                      <a:noFill/>
                    </a:ln>
                  </pic:spPr>
                </pic:pic>
              </a:graphicData>
            </a:graphic>
          </wp:inline>
        </w:drawing>
      </w:r>
    </w:p>
    <w:p w:rsidR="0052292D" w:rsidRDefault="0052292D" w:rsidP="0052292D">
      <w:pPr>
        <w:spacing w:after="0"/>
        <w:rPr>
          <w:rFonts w:ascii="Arial" w:hAnsi="Arial" w:cs="Arial"/>
          <w:sz w:val="21"/>
          <w:szCs w:val="21"/>
        </w:rPr>
      </w:pPr>
    </w:p>
    <w:p w:rsidR="0052292D" w:rsidRPr="009C6575" w:rsidRDefault="0052292D" w:rsidP="0052292D">
      <w:pPr>
        <w:spacing w:after="0"/>
        <w:rPr>
          <w:rFonts w:ascii="Arial" w:hAnsi="Arial" w:cs="Arial"/>
          <w:b/>
          <w:sz w:val="21"/>
          <w:szCs w:val="21"/>
        </w:rPr>
      </w:pPr>
      <w:r w:rsidRPr="009C6575">
        <w:rPr>
          <w:rFonts w:ascii="Arial" w:hAnsi="Arial" w:cs="Arial"/>
          <w:b/>
          <w:sz w:val="21"/>
          <w:szCs w:val="21"/>
        </w:rPr>
        <w:t>Police Checks</w:t>
      </w:r>
    </w:p>
    <w:p w:rsidR="0052292D" w:rsidRDefault="0052292D" w:rsidP="0052292D">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School may request a Police Check for Administrative Staff, Cleaning Staff and others who may at times be permitted to work alone at the school.</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Pr>
          <w:rFonts w:ascii="Arial" w:hAnsi="Arial" w:cs="Arial"/>
          <w:sz w:val="21"/>
          <w:szCs w:val="21"/>
        </w:rPr>
        <w:lastRenderedPageBreak/>
        <w:t>The school acknowledges that Police Checks differ from WWCC and provide a list of offences that are disclosed from a person’s national criminal record. It may look beyond those of a WWCC into areas of fraud &amp; road offences. Police Checks may be requested by the school in addition to WWCC.</w:t>
      </w:r>
    </w:p>
    <w:p w:rsidR="0052292D" w:rsidRDefault="0052292D" w:rsidP="0052292D">
      <w:pPr>
        <w:spacing w:after="0"/>
        <w:rPr>
          <w:rFonts w:ascii="Arial" w:hAnsi="Arial" w:cs="Arial"/>
          <w:sz w:val="21"/>
          <w:szCs w:val="21"/>
        </w:rPr>
      </w:pPr>
    </w:p>
    <w:p w:rsidR="0052292D" w:rsidRDefault="0052292D" w:rsidP="0052292D">
      <w:pPr>
        <w:spacing w:after="120"/>
        <w:rPr>
          <w:rFonts w:ascii="Arial" w:hAnsi="Arial" w:cs="Arial"/>
          <w:sz w:val="21"/>
          <w:szCs w:val="21"/>
        </w:rPr>
      </w:pPr>
      <w:r>
        <w:rPr>
          <w:rFonts w:ascii="Arial" w:hAnsi="Arial" w:cs="Arial"/>
          <w:b/>
          <w:sz w:val="21"/>
          <w:szCs w:val="21"/>
        </w:rPr>
        <w:t xml:space="preserve">Screening of </w:t>
      </w:r>
      <w:r w:rsidRPr="00B8425C">
        <w:rPr>
          <w:rFonts w:ascii="Arial" w:hAnsi="Arial" w:cs="Arial"/>
          <w:b/>
          <w:sz w:val="21"/>
          <w:szCs w:val="21"/>
        </w:rPr>
        <w:t>Casual Relief Teachers</w:t>
      </w:r>
      <w:r>
        <w:rPr>
          <w:rFonts w:ascii="Arial" w:hAnsi="Arial" w:cs="Arial"/>
          <w:b/>
          <w:sz w:val="21"/>
          <w:szCs w:val="21"/>
        </w:rPr>
        <w:t xml:space="preserve"> (CRTs)</w:t>
      </w:r>
      <w:r>
        <w:rPr>
          <w:rFonts w:ascii="Arial" w:hAnsi="Arial" w:cs="Arial"/>
          <w:sz w:val="21"/>
          <w:szCs w:val="21"/>
        </w:rPr>
        <w:t>.</w:t>
      </w:r>
    </w:p>
    <w:p w:rsidR="0052292D" w:rsidRPr="00C56237" w:rsidRDefault="0052292D" w:rsidP="0052292D">
      <w:pPr>
        <w:spacing w:after="0"/>
        <w:rPr>
          <w:rFonts w:ascii="Arial" w:hAnsi="Arial" w:cs="Arial"/>
          <w:sz w:val="21"/>
          <w:szCs w:val="21"/>
        </w:rPr>
      </w:pPr>
      <w:r>
        <w:rPr>
          <w:rFonts w:ascii="Arial" w:hAnsi="Arial" w:cs="Arial"/>
          <w:sz w:val="21"/>
          <w:szCs w:val="21"/>
        </w:rPr>
        <w:t>Prior to being approved to undertake Casual Relief Teaching</w:t>
      </w:r>
      <w:r w:rsidRPr="00C56237">
        <w:rPr>
          <w:rFonts w:ascii="Arial" w:hAnsi="Arial" w:cs="Arial"/>
          <w:sz w:val="21"/>
          <w:szCs w:val="21"/>
        </w:rPr>
        <w:t xml:space="preserve"> </w:t>
      </w:r>
      <w:r>
        <w:rPr>
          <w:rFonts w:ascii="Arial" w:hAnsi="Arial" w:cs="Arial"/>
          <w:sz w:val="21"/>
          <w:szCs w:val="21"/>
        </w:rPr>
        <w:t xml:space="preserve">all CRTs </w:t>
      </w:r>
      <w:r w:rsidRPr="00C56237">
        <w:rPr>
          <w:rFonts w:ascii="Arial" w:hAnsi="Arial" w:cs="Arial"/>
          <w:sz w:val="21"/>
          <w:szCs w:val="21"/>
        </w:rPr>
        <w:t>must attend an interview with a member of the Leadership Team</w:t>
      </w:r>
      <w:r>
        <w:rPr>
          <w:rFonts w:ascii="Arial" w:hAnsi="Arial" w:cs="Arial"/>
          <w:sz w:val="21"/>
          <w:szCs w:val="21"/>
        </w:rPr>
        <w:t>. Reference</w:t>
      </w:r>
      <w:r w:rsidRPr="00C56237">
        <w:rPr>
          <w:rFonts w:ascii="Arial" w:hAnsi="Arial" w:cs="Arial"/>
          <w:sz w:val="21"/>
          <w:szCs w:val="21"/>
        </w:rPr>
        <w:t xml:space="preserve"> checks </w:t>
      </w:r>
      <w:r>
        <w:rPr>
          <w:rFonts w:ascii="Arial" w:hAnsi="Arial" w:cs="Arial"/>
          <w:sz w:val="21"/>
          <w:szCs w:val="21"/>
        </w:rPr>
        <w:t xml:space="preserve">will be </w:t>
      </w:r>
      <w:r w:rsidRPr="00C56237">
        <w:rPr>
          <w:rFonts w:ascii="Arial" w:hAnsi="Arial" w:cs="Arial"/>
          <w:sz w:val="21"/>
          <w:szCs w:val="21"/>
        </w:rPr>
        <w:t xml:space="preserve">conducted </w:t>
      </w:r>
      <w:r>
        <w:rPr>
          <w:rFonts w:ascii="Arial" w:hAnsi="Arial" w:cs="Arial"/>
          <w:sz w:val="21"/>
          <w:szCs w:val="21"/>
        </w:rPr>
        <w:t xml:space="preserve">by a member of the school’s Leadership team or Child Safety Officer </w:t>
      </w:r>
      <w:r w:rsidRPr="00C56237">
        <w:rPr>
          <w:rFonts w:ascii="Arial" w:hAnsi="Arial" w:cs="Arial"/>
          <w:sz w:val="21"/>
          <w:szCs w:val="21"/>
        </w:rPr>
        <w:t xml:space="preserve">prior to any CRT </w:t>
      </w:r>
      <w:r>
        <w:rPr>
          <w:rFonts w:ascii="Arial" w:hAnsi="Arial" w:cs="Arial"/>
          <w:sz w:val="21"/>
          <w:szCs w:val="21"/>
        </w:rPr>
        <w:t>being</w:t>
      </w:r>
      <w:r w:rsidRPr="00C56237">
        <w:rPr>
          <w:rFonts w:ascii="Arial" w:hAnsi="Arial" w:cs="Arial"/>
          <w:sz w:val="21"/>
          <w:szCs w:val="21"/>
        </w:rPr>
        <w:t xml:space="preserve"> authorised to conduct work at the school</w:t>
      </w:r>
      <w:r>
        <w:rPr>
          <w:rFonts w:ascii="Arial" w:hAnsi="Arial" w:cs="Arial"/>
          <w:sz w:val="21"/>
          <w:szCs w:val="21"/>
        </w:rPr>
        <w:t xml:space="preserve">. Where a CRT is engaged via an agency, the agency must be able to </w:t>
      </w:r>
      <w:r w:rsidRPr="00C56237">
        <w:rPr>
          <w:rFonts w:ascii="Arial" w:hAnsi="Arial" w:cs="Arial"/>
          <w:sz w:val="21"/>
          <w:szCs w:val="21"/>
        </w:rPr>
        <w:t xml:space="preserve">demonstrate </w:t>
      </w:r>
      <w:r>
        <w:rPr>
          <w:rFonts w:ascii="Arial" w:hAnsi="Arial" w:cs="Arial"/>
          <w:sz w:val="21"/>
          <w:szCs w:val="21"/>
        </w:rPr>
        <w:t xml:space="preserve">that it maintains </w:t>
      </w:r>
      <w:r w:rsidRPr="00C56237">
        <w:rPr>
          <w:rFonts w:ascii="Arial" w:hAnsi="Arial" w:cs="Arial"/>
          <w:sz w:val="21"/>
          <w:szCs w:val="21"/>
        </w:rPr>
        <w:t>robust processes to support Child Safety. The agency must demonstrate sufficient screening and induction procedures. The school’s Code of Conduct will also be provided to the agency to be embedded into their own induction documentation.</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sidRPr="00C56237">
        <w:rPr>
          <w:rFonts w:ascii="Arial" w:hAnsi="Arial" w:cs="Arial"/>
          <w:sz w:val="21"/>
          <w:szCs w:val="21"/>
        </w:rPr>
        <w:t>All CRTs must maintain current Victorian Institute of Teaching</w:t>
      </w:r>
      <w:r>
        <w:rPr>
          <w:rFonts w:ascii="Arial" w:hAnsi="Arial" w:cs="Arial"/>
          <w:sz w:val="21"/>
          <w:szCs w:val="21"/>
        </w:rPr>
        <w:t xml:space="preserve"> (VIT)</w:t>
      </w:r>
      <w:r w:rsidRPr="00C56237">
        <w:rPr>
          <w:rFonts w:ascii="Arial" w:hAnsi="Arial" w:cs="Arial"/>
          <w:sz w:val="21"/>
          <w:szCs w:val="21"/>
        </w:rPr>
        <w:t xml:space="preserve"> Registration and provide this to the school prior to commencing work</w:t>
      </w:r>
      <w:r>
        <w:rPr>
          <w:rFonts w:ascii="Arial" w:hAnsi="Arial" w:cs="Arial"/>
          <w:sz w:val="21"/>
          <w:szCs w:val="21"/>
        </w:rPr>
        <w:t>.</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Pr>
          <w:rFonts w:ascii="Arial" w:hAnsi="Arial" w:cs="Arial"/>
          <w:sz w:val="21"/>
          <w:szCs w:val="21"/>
        </w:rPr>
        <w:t>CRTs will be provided with a copy of the School’s Child Safety Code of Conduct and requested to acknowledge their understanding of its content, as well as their commitment to complying with it, prior to being authorised to commence work.</w:t>
      </w:r>
    </w:p>
    <w:p w:rsidR="0052292D" w:rsidRDefault="0052292D" w:rsidP="0052292D">
      <w:pPr>
        <w:spacing w:after="0"/>
        <w:rPr>
          <w:rFonts w:ascii="Arial" w:hAnsi="Arial" w:cs="Arial"/>
          <w:sz w:val="21"/>
          <w:szCs w:val="21"/>
        </w:rPr>
      </w:pPr>
    </w:p>
    <w:p w:rsidR="0052292D" w:rsidRPr="005237A5" w:rsidRDefault="0052292D" w:rsidP="0052292D">
      <w:pPr>
        <w:spacing w:after="0"/>
        <w:rPr>
          <w:rFonts w:ascii="Arial" w:hAnsi="Arial" w:cs="Arial"/>
          <w:b/>
          <w:sz w:val="21"/>
          <w:szCs w:val="21"/>
        </w:rPr>
      </w:pPr>
      <w:r w:rsidRPr="005237A5">
        <w:rPr>
          <w:rFonts w:ascii="Arial" w:hAnsi="Arial" w:cs="Arial"/>
          <w:b/>
          <w:sz w:val="21"/>
          <w:szCs w:val="21"/>
        </w:rPr>
        <w:t>Screening of Volunteers</w:t>
      </w:r>
    </w:p>
    <w:p w:rsidR="0052292D" w:rsidRPr="005237A5" w:rsidRDefault="0052292D" w:rsidP="0052292D">
      <w:pPr>
        <w:spacing w:after="0"/>
        <w:rPr>
          <w:rFonts w:ascii="Arial" w:hAnsi="Arial" w:cs="Arial"/>
          <w:sz w:val="21"/>
          <w:szCs w:val="21"/>
        </w:rPr>
      </w:pPr>
      <w:r w:rsidRPr="005237A5">
        <w:rPr>
          <w:rFonts w:ascii="Arial" w:hAnsi="Arial" w:cs="Arial"/>
          <w:sz w:val="21"/>
          <w:szCs w:val="21"/>
        </w:rPr>
        <w:t>Any volunteer including parents, guardians, care givers, grandparents, student teachers, work experience students who make a request or are approached by the school to participate in ‘Child Connected Work’ must provide a copy of a current Working With Children Checks (WWCC). This includes volunteers who anticipate assisting the school in any capacity, not limiting school camps, excursions, sporting events, classroom helpers, canteen etc.</w:t>
      </w:r>
    </w:p>
    <w:p w:rsidR="0052292D" w:rsidRPr="005237A5" w:rsidRDefault="0052292D" w:rsidP="0052292D">
      <w:pPr>
        <w:spacing w:after="0"/>
        <w:rPr>
          <w:rFonts w:ascii="Arial" w:hAnsi="Arial" w:cs="Arial"/>
          <w:sz w:val="21"/>
          <w:szCs w:val="21"/>
        </w:rPr>
      </w:pPr>
    </w:p>
    <w:p w:rsidR="0052292D" w:rsidRPr="005237A5" w:rsidRDefault="0052292D" w:rsidP="0052292D">
      <w:pPr>
        <w:spacing w:after="0"/>
        <w:rPr>
          <w:rFonts w:ascii="Arial" w:hAnsi="Arial" w:cs="Arial"/>
          <w:sz w:val="21"/>
          <w:szCs w:val="21"/>
        </w:rPr>
      </w:pPr>
      <w:r w:rsidRPr="005237A5">
        <w:rPr>
          <w:rFonts w:ascii="Arial" w:hAnsi="Arial" w:cs="Arial"/>
          <w:sz w:val="21"/>
          <w:szCs w:val="21"/>
        </w:rPr>
        <w:t>All Volunteers are to be provided with a copy of the School’s Child Safety Code of Conduct and asked to sign this prior to being permitted to conduct work on its behalf.</w:t>
      </w:r>
    </w:p>
    <w:p w:rsidR="0052292D" w:rsidRPr="005237A5"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sidRPr="005237A5">
        <w:rPr>
          <w:rFonts w:ascii="Arial" w:hAnsi="Arial" w:cs="Arial"/>
          <w:sz w:val="21"/>
          <w:szCs w:val="21"/>
        </w:rPr>
        <w:t>Where the volunteer is a work experience student the participating school must provide assurance to the Principal and /or the School Child Safety Officer that the attending student has no prior convictions of any kind.  Failure to disclose convictions will result in a request for the student to be removed from the program.</w:t>
      </w:r>
      <w:r>
        <w:rPr>
          <w:rFonts w:ascii="Arial" w:hAnsi="Arial" w:cs="Arial"/>
          <w:sz w:val="21"/>
          <w:szCs w:val="21"/>
        </w:rPr>
        <w:t xml:space="preserve"> </w:t>
      </w:r>
    </w:p>
    <w:p w:rsidR="0052292D" w:rsidRDefault="0052292D" w:rsidP="0052292D">
      <w:pPr>
        <w:spacing w:after="0"/>
        <w:rPr>
          <w:rFonts w:ascii="Arial" w:hAnsi="Arial" w:cs="Arial"/>
          <w:b/>
          <w:sz w:val="21"/>
          <w:szCs w:val="21"/>
        </w:rPr>
      </w:pPr>
    </w:p>
    <w:p w:rsidR="0052292D" w:rsidRPr="008C604D" w:rsidRDefault="0052292D" w:rsidP="0052292D">
      <w:pPr>
        <w:spacing w:after="0"/>
        <w:rPr>
          <w:rFonts w:ascii="Arial" w:hAnsi="Arial" w:cs="Arial"/>
          <w:b/>
          <w:sz w:val="21"/>
          <w:szCs w:val="21"/>
        </w:rPr>
      </w:pPr>
      <w:r w:rsidRPr="008C604D">
        <w:rPr>
          <w:rFonts w:ascii="Arial" w:hAnsi="Arial" w:cs="Arial"/>
          <w:b/>
          <w:sz w:val="21"/>
          <w:szCs w:val="21"/>
        </w:rPr>
        <w:t>Screening of Contract Service Providers</w:t>
      </w:r>
    </w:p>
    <w:p w:rsidR="0052292D" w:rsidRDefault="0052292D" w:rsidP="0052292D">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Pr>
          <w:rFonts w:ascii="Arial" w:hAnsi="Arial" w:cs="Arial"/>
          <w:sz w:val="21"/>
          <w:szCs w:val="21"/>
        </w:rPr>
        <w:t>School ensures that any contract service provider it engages is suitably qualified has assessed all risks associated with the works they are engaged to complete and holds all relevant licences and insurances.</w:t>
      </w:r>
    </w:p>
    <w:p w:rsidR="0052292D" w:rsidRDefault="0052292D" w:rsidP="0052292D">
      <w:pPr>
        <w:spacing w:after="0"/>
        <w:rPr>
          <w:rFonts w:ascii="Arial" w:hAnsi="Arial" w:cs="Arial"/>
          <w:sz w:val="21"/>
          <w:szCs w:val="21"/>
        </w:rPr>
      </w:pPr>
    </w:p>
    <w:p w:rsidR="0052292D" w:rsidRPr="00687EAB" w:rsidRDefault="0052292D" w:rsidP="0052292D">
      <w:pPr>
        <w:spacing w:after="0"/>
        <w:rPr>
          <w:rFonts w:ascii="Arial" w:hAnsi="Arial" w:cs="Arial"/>
          <w:sz w:val="21"/>
          <w:szCs w:val="21"/>
        </w:rPr>
      </w:pPr>
      <w:r>
        <w:rPr>
          <w:rFonts w:ascii="Arial" w:hAnsi="Arial" w:cs="Arial"/>
          <w:sz w:val="21"/>
          <w:szCs w:val="21"/>
        </w:rPr>
        <w:t xml:space="preserve">Contractors will also be screened to ensure they do not pose a risk to students or other members of the school community prior to being authorised to commence work. </w:t>
      </w:r>
      <w:r w:rsidRPr="00687EAB">
        <w:rPr>
          <w:rFonts w:ascii="Arial" w:hAnsi="Arial" w:cs="Arial"/>
          <w:sz w:val="21"/>
          <w:szCs w:val="21"/>
        </w:rPr>
        <w:t xml:space="preserve">Copies of Working </w:t>
      </w:r>
      <w:proofErr w:type="gramStart"/>
      <w:r w:rsidRPr="00687EAB">
        <w:rPr>
          <w:rFonts w:ascii="Arial" w:hAnsi="Arial" w:cs="Arial"/>
          <w:sz w:val="21"/>
          <w:szCs w:val="21"/>
        </w:rPr>
        <w:t>With</w:t>
      </w:r>
      <w:proofErr w:type="gramEnd"/>
      <w:r w:rsidRPr="00687EAB">
        <w:rPr>
          <w:rFonts w:ascii="Arial" w:hAnsi="Arial" w:cs="Arial"/>
          <w:sz w:val="21"/>
          <w:szCs w:val="21"/>
        </w:rPr>
        <w:t xml:space="preserve"> Children Checks (WWCC) </w:t>
      </w:r>
      <w:r>
        <w:rPr>
          <w:rFonts w:ascii="Arial" w:hAnsi="Arial" w:cs="Arial"/>
          <w:sz w:val="21"/>
          <w:szCs w:val="21"/>
        </w:rPr>
        <w:t xml:space="preserve">are </w:t>
      </w:r>
      <w:r w:rsidRPr="00687EAB">
        <w:rPr>
          <w:rFonts w:ascii="Arial" w:hAnsi="Arial" w:cs="Arial"/>
          <w:sz w:val="21"/>
          <w:szCs w:val="21"/>
        </w:rPr>
        <w:t>obtained for all Contractors. Where a WWCC has not be</w:t>
      </w:r>
      <w:r w:rsidR="00005609">
        <w:rPr>
          <w:rFonts w:ascii="Arial" w:hAnsi="Arial" w:cs="Arial"/>
          <w:sz w:val="21"/>
          <w:szCs w:val="21"/>
        </w:rPr>
        <w:t>en</w:t>
      </w:r>
      <w:r w:rsidRPr="00687EAB">
        <w:rPr>
          <w:rFonts w:ascii="Arial" w:hAnsi="Arial" w:cs="Arial"/>
          <w:sz w:val="21"/>
          <w:szCs w:val="21"/>
        </w:rPr>
        <w:t xml:space="preserve"> provided the Contractor or their workers are not permitted to conduct work in the presence of any student. A member of Staff </w:t>
      </w:r>
      <w:r w:rsidR="00005609">
        <w:rPr>
          <w:rFonts w:ascii="Arial" w:hAnsi="Arial" w:cs="Arial"/>
          <w:sz w:val="21"/>
          <w:szCs w:val="21"/>
        </w:rPr>
        <w:t>being</w:t>
      </w:r>
      <w:r w:rsidRPr="00687EAB">
        <w:rPr>
          <w:rFonts w:ascii="Arial" w:hAnsi="Arial" w:cs="Arial"/>
          <w:sz w:val="21"/>
          <w:szCs w:val="21"/>
        </w:rPr>
        <w:t xml:space="preserve"> present at all times.</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Pr>
          <w:rFonts w:ascii="Arial" w:hAnsi="Arial" w:cs="Arial"/>
          <w:sz w:val="21"/>
          <w:szCs w:val="21"/>
        </w:rPr>
        <w:lastRenderedPageBreak/>
        <w:t xml:space="preserve"> </w:t>
      </w:r>
      <w:r w:rsidRPr="00687EAB">
        <w:rPr>
          <w:rFonts w:ascii="Arial" w:hAnsi="Arial" w:cs="Arial"/>
          <w:sz w:val="21"/>
          <w:szCs w:val="21"/>
        </w:rPr>
        <w:t>All Contractors and their workers are to be provided with a copy of the School’s Child Safety Code of Conduct and asked to sign this prior to being permitted to conduct work on its behalf.</w:t>
      </w:r>
    </w:p>
    <w:p w:rsidR="0052292D" w:rsidRPr="00687EAB" w:rsidRDefault="0052292D" w:rsidP="0052292D">
      <w:pPr>
        <w:spacing w:after="0"/>
        <w:rPr>
          <w:rFonts w:ascii="Arial" w:hAnsi="Arial" w:cs="Arial"/>
          <w:sz w:val="21"/>
          <w:szCs w:val="21"/>
        </w:rPr>
      </w:pPr>
    </w:p>
    <w:p w:rsidR="0052292D" w:rsidRPr="00687EAB" w:rsidRDefault="0052292D" w:rsidP="0052292D">
      <w:pPr>
        <w:spacing w:after="0"/>
        <w:rPr>
          <w:rFonts w:ascii="Arial" w:hAnsi="Arial" w:cs="Arial"/>
          <w:sz w:val="21"/>
          <w:szCs w:val="21"/>
        </w:rPr>
      </w:pPr>
      <w:r w:rsidRPr="00687EAB">
        <w:rPr>
          <w:rFonts w:ascii="Arial" w:hAnsi="Arial" w:cs="Arial"/>
          <w:sz w:val="21"/>
          <w:szCs w:val="21"/>
        </w:rPr>
        <w:t>WWCC</w:t>
      </w:r>
      <w:r>
        <w:rPr>
          <w:rFonts w:ascii="Arial" w:hAnsi="Arial" w:cs="Arial"/>
          <w:sz w:val="21"/>
          <w:szCs w:val="21"/>
        </w:rPr>
        <w:t>, as well as, Police Checks are required for all cleaning staff</w:t>
      </w:r>
      <w:r w:rsidRPr="00687EAB">
        <w:rPr>
          <w:rFonts w:ascii="Arial" w:hAnsi="Arial" w:cs="Arial"/>
          <w:sz w:val="21"/>
          <w:szCs w:val="21"/>
        </w:rPr>
        <w:t>, canteen staff and before and after school care employees</w:t>
      </w:r>
      <w:r>
        <w:rPr>
          <w:rFonts w:ascii="Arial" w:hAnsi="Arial" w:cs="Arial"/>
          <w:sz w:val="21"/>
          <w:szCs w:val="21"/>
        </w:rPr>
        <w:t xml:space="preserve">. These </w:t>
      </w:r>
      <w:r w:rsidRPr="00687EAB">
        <w:rPr>
          <w:rFonts w:ascii="Arial" w:hAnsi="Arial" w:cs="Arial"/>
          <w:sz w:val="21"/>
          <w:szCs w:val="21"/>
        </w:rPr>
        <w:t>must be obtained prior to them being authorised to conduct work on its behalf.</w:t>
      </w:r>
    </w:p>
    <w:p w:rsidR="0052292D" w:rsidRDefault="0052292D" w:rsidP="0052292D">
      <w:pPr>
        <w:spacing w:after="0"/>
        <w:rPr>
          <w:rFonts w:ascii="Arial" w:hAnsi="Arial" w:cs="Arial"/>
          <w:sz w:val="21"/>
          <w:szCs w:val="21"/>
        </w:rPr>
      </w:pPr>
    </w:p>
    <w:p w:rsidR="0052292D" w:rsidRPr="00687EAB" w:rsidRDefault="0052292D" w:rsidP="0052292D">
      <w:pPr>
        <w:spacing w:after="0"/>
        <w:rPr>
          <w:rFonts w:ascii="Arial" w:hAnsi="Arial" w:cs="Arial"/>
          <w:sz w:val="21"/>
          <w:szCs w:val="21"/>
        </w:rPr>
      </w:pPr>
      <w:r w:rsidRPr="00687EAB">
        <w:rPr>
          <w:rFonts w:ascii="Arial" w:hAnsi="Arial" w:cs="Arial"/>
          <w:sz w:val="21"/>
          <w:szCs w:val="21"/>
        </w:rPr>
        <w:t xml:space="preserve">All Contractors and their employees must </w:t>
      </w:r>
      <w:r>
        <w:rPr>
          <w:rFonts w:ascii="Arial" w:hAnsi="Arial" w:cs="Arial"/>
          <w:sz w:val="21"/>
          <w:szCs w:val="21"/>
        </w:rPr>
        <w:t>also</w:t>
      </w:r>
      <w:r w:rsidRPr="00687EAB">
        <w:rPr>
          <w:rFonts w:ascii="Arial" w:hAnsi="Arial" w:cs="Arial"/>
          <w:sz w:val="21"/>
          <w:szCs w:val="21"/>
        </w:rPr>
        <w:t xml:space="preserve"> undergo a formal induction into the schools OHS requirements. This induction makes specific reference to Child Safety requirements and responsibilities for both the school and the Contractors. </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Pr>
          <w:rFonts w:ascii="Arial" w:hAnsi="Arial" w:cs="Arial"/>
          <w:sz w:val="21"/>
          <w:szCs w:val="21"/>
        </w:rPr>
        <w:t>To ensure the identification of all contractors and their workers, they will be required to</w:t>
      </w:r>
      <w:r w:rsidRPr="00687EAB">
        <w:rPr>
          <w:rFonts w:ascii="Arial" w:hAnsi="Arial" w:cs="Arial"/>
          <w:sz w:val="21"/>
          <w:szCs w:val="21"/>
        </w:rPr>
        <w:t xml:space="preserve"> wear visitor identification at all times when on the school site.</w:t>
      </w:r>
    </w:p>
    <w:p w:rsidR="0052292D" w:rsidRDefault="0052292D" w:rsidP="0052292D">
      <w:pPr>
        <w:spacing w:after="0"/>
        <w:rPr>
          <w:rFonts w:ascii="Arial" w:hAnsi="Arial" w:cs="Arial"/>
          <w:sz w:val="21"/>
          <w:szCs w:val="21"/>
        </w:rPr>
      </w:pPr>
    </w:p>
    <w:p w:rsidR="0052292D" w:rsidRPr="000E784F" w:rsidRDefault="0052292D" w:rsidP="0052292D">
      <w:pPr>
        <w:spacing w:after="120"/>
        <w:rPr>
          <w:rFonts w:ascii="Arial" w:hAnsi="Arial" w:cs="Arial"/>
          <w:b/>
          <w:sz w:val="21"/>
          <w:szCs w:val="21"/>
        </w:rPr>
      </w:pPr>
      <w:r>
        <w:rPr>
          <w:rFonts w:ascii="Arial" w:hAnsi="Arial" w:cs="Arial"/>
          <w:b/>
          <w:sz w:val="21"/>
          <w:szCs w:val="21"/>
        </w:rPr>
        <w:t>Child Safety Code of Conduct</w:t>
      </w:r>
    </w:p>
    <w:p w:rsidR="0052292D" w:rsidRPr="005237A5" w:rsidRDefault="0052292D" w:rsidP="0052292D">
      <w:pPr>
        <w:spacing w:after="0"/>
        <w:rPr>
          <w:rFonts w:ascii="Arial" w:hAnsi="Arial" w:cs="Arial"/>
          <w:sz w:val="21"/>
          <w:szCs w:val="21"/>
        </w:rPr>
      </w:pPr>
      <w:r w:rsidRPr="005237A5">
        <w:rPr>
          <w:rFonts w:ascii="Arial" w:hAnsi="Arial" w:cs="Arial"/>
          <w:sz w:val="21"/>
          <w:szCs w:val="21"/>
        </w:rPr>
        <w:t xml:space="preserve">All staff members, clergy, casual relief teachers, volunteers &amp; contractors required to undertake work on behalf of </w:t>
      </w:r>
      <w:r w:rsidRPr="006F6DF9">
        <w:rPr>
          <w:rFonts w:ascii="Arial" w:hAnsi="Arial" w:cs="Arial"/>
          <w:color w:val="000000" w:themeColor="text1"/>
          <w:sz w:val="21"/>
          <w:szCs w:val="21"/>
        </w:rPr>
        <w:t xml:space="preserve">All Saints Parish </w:t>
      </w:r>
      <w:r w:rsidRPr="005237A5">
        <w:rPr>
          <w:rFonts w:ascii="Arial" w:hAnsi="Arial" w:cs="Arial"/>
          <w:sz w:val="21"/>
          <w:szCs w:val="21"/>
        </w:rPr>
        <w:t>School or who participate in ‘Child Connected Work’ are required to read and sign a copy of the school’s Child Safety Code of Conduct.</w:t>
      </w:r>
    </w:p>
    <w:p w:rsidR="0052292D" w:rsidRPr="005237A5" w:rsidRDefault="0052292D" w:rsidP="0052292D">
      <w:pPr>
        <w:spacing w:after="0"/>
        <w:rPr>
          <w:rFonts w:ascii="Arial" w:hAnsi="Arial" w:cs="Arial"/>
          <w:sz w:val="21"/>
          <w:szCs w:val="21"/>
        </w:rPr>
      </w:pPr>
    </w:p>
    <w:p w:rsidR="0052292D" w:rsidRPr="005237A5" w:rsidRDefault="0052292D" w:rsidP="0052292D">
      <w:pPr>
        <w:spacing w:after="0"/>
        <w:rPr>
          <w:rFonts w:ascii="Arial" w:hAnsi="Arial" w:cs="Arial"/>
          <w:sz w:val="21"/>
          <w:szCs w:val="21"/>
        </w:rPr>
      </w:pPr>
      <w:r w:rsidRPr="005237A5">
        <w:rPr>
          <w:rFonts w:ascii="Arial" w:hAnsi="Arial" w:cs="Arial"/>
          <w:sz w:val="21"/>
          <w:szCs w:val="21"/>
        </w:rPr>
        <w:t xml:space="preserve">The Child Safety Code of Conduct provides clear expectations for appropriate behaviour by adults towards children &amp; young people. It aims to protect children and reduce any opportunity of abuse or harm to children. This Code of Conduct also provides anyone engaged by </w:t>
      </w:r>
      <w:r w:rsidRPr="006F6DF9">
        <w:rPr>
          <w:rFonts w:ascii="Arial" w:hAnsi="Arial" w:cs="Arial"/>
          <w:color w:val="000000" w:themeColor="text1"/>
          <w:sz w:val="21"/>
          <w:szCs w:val="21"/>
        </w:rPr>
        <w:t xml:space="preserve">All Saints Parish </w:t>
      </w:r>
      <w:r w:rsidRPr="005237A5">
        <w:rPr>
          <w:rFonts w:ascii="Arial" w:hAnsi="Arial" w:cs="Arial"/>
          <w:sz w:val="21"/>
          <w:szCs w:val="21"/>
        </w:rPr>
        <w:t>School with guidance on how best to support students and young people and how to avoid or better manage difficult situations.</w:t>
      </w:r>
    </w:p>
    <w:p w:rsidR="0052292D" w:rsidRPr="005237A5" w:rsidRDefault="0052292D" w:rsidP="0052292D">
      <w:pPr>
        <w:spacing w:after="0"/>
        <w:rPr>
          <w:rFonts w:ascii="Arial" w:hAnsi="Arial" w:cs="Arial"/>
          <w:sz w:val="21"/>
          <w:szCs w:val="21"/>
        </w:rPr>
      </w:pPr>
    </w:p>
    <w:p w:rsidR="0052292D" w:rsidRPr="005237A5" w:rsidRDefault="0052292D" w:rsidP="0052292D">
      <w:pPr>
        <w:spacing w:after="0"/>
        <w:rPr>
          <w:rFonts w:ascii="Arial" w:hAnsi="Arial" w:cs="Arial"/>
          <w:sz w:val="21"/>
          <w:szCs w:val="21"/>
        </w:rPr>
      </w:pPr>
      <w:r w:rsidRPr="005237A5">
        <w:rPr>
          <w:rFonts w:ascii="Arial" w:hAnsi="Arial" w:cs="Arial"/>
          <w:sz w:val="21"/>
          <w:szCs w:val="21"/>
        </w:rPr>
        <w:t xml:space="preserve">All staff members, </w:t>
      </w:r>
      <w:r w:rsidR="00005609">
        <w:rPr>
          <w:rFonts w:ascii="Arial" w:hAnsi="Arial" w:cs="Arial"/>
          <w:sz w:val="21"/>
          <w:szCs w:val="21"/>
        </w:rPr>
        <w:t xml:space="preserve">visiting </w:t>
      </w:r>
      <w:r w:rsidRPr="005237A5">
        <w:rPr>
          <w:rFonts w:ascii="Arial" w:hAnsi="Arial" w:cs="Arial"/>
          <w:sz w:val="21"/>
          <w:szCs w:val="21"/>
        </w:rPr>
        <w:t>clergy</w:t>
      </w:r>
      <w:r w:rsidR="00005609">
        <w:rPr>
          <w:rFonts w:ascii="Arial" w:hAnsi="Arial" w:cs="Arial"/>
          <w:sz w:val="21"/>
          <w:szCs w:val="21"/>
        </w:rPr>
        <w:t xml:space="preserve"> and religious</w:t>
      </w:r>
      <w:r w:rsidRPr="005237A5">
        <w:rPr>
          <w:rFonts w:ascii="Arial" w:hAnsi="Arial" w:cs="Arial"/>
          <w:sz w:val="21"/>
          <w:szCs w:val="21"/>
        </w:rPr>
        <w:t xml:space="preserve">, casual relief teachers, volunteers &amp; contractors are required to read and acknowledge their understanding of appropriate child safety behaviours at least annually. </w:t>
      </w:r>
    </w:p>
    <w:p w:rsidR="0052292D" w:rsidRPr="005237A5"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sidRPr="006F6DF9">
        <w:rPr>
          <w:rFonts w:ascii="Arial" w:hAnsi="Arial" w:cs="Arial"/>
          <w:color w:val="000000" w:themeColor="text1"/>
          <w:sz w:val="21"/>
          <w:szCs w:val="21"/>
        </w:rPr>
        <w:t xml:space="preserve">All Saints Parish </w:t>
      </w:r>
      <w:r w:rsidRPr="005237A5">
        <w:rPr>
          <w:rFonts w:ascii="Arial" w:hAnsi="Arial" w:cs="Arial"/>
          <w:sz w:val="21"/>
          <w:szCs w:val="21"/>
        </w:rPr>
        <w:t>School ensures the currency of all those required to read and sign the Child Safety Code of Conduct via the maintenance of a tab located within the School’s Compliance Register. The cur</w:t>
      </w:r>
      <w:r>
        <w:rPr>
          <w:rFonts w:ascii="Arial" w:hAnsi="Arial" w:cs="Arial"/>
          <w:sz w:val="21"/>
          <w:szCs w:val="21"/>
        </w:rPr>
        <w:t xml:space="preserve">rency of signatory’s monitored annually. </w:t>
      </w:r>
    </w:p>
    <w:p w:rsidR="0052292D" w:rsidRDefault="0052292D" w:rsidP="0052292D">
      <w:pPr>
        <w:spacing w:after="0"/>
        <w:rPr>
          <w:rFonts w:ascii="Arial" w:hAnsi="Arial" w:cs="Arial"/>
          <w:sz w:val="21"/>
          <w:szCs w:val="21"/>
        </w:rPr>
      </w:pPr>
    </w:p>
    <w:p w:rsidR="0052292D" w:rsidRDefault="0052292D" w:rsidP="0052292D">
      <w:pPr>
        <w:spacing w:after="0"/>
        <w:rPr>
          <w:rFonts w:ascii="Arial" w:hAnsi="Arial" w:cs="Arial"/>
          <w:sz w:val="21"/>
          <w:szCs w:val="21"/>
        </w:rPr>
      </w:pPr>
      <w:r w:rsidRPr="0029026F">
        <w:rPr>
          <w:noProof/>
          <w:lang w:eastAsia="en-AU"/>
        </w:rPr>
        <w:drawing>
          <wp:inline distT="0" distB="0" distL="0" distR="0" wp14:anchorId="41C99B37" wp14:editId="6E546E29">
            <wp:extent cx="5731510" cy="893954"/>
            <wp:effectExtent l="0" t="0" r="254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893954"/>
                    </a:xfrm>
                    <a:prstGeom prst="rect">
                      <a:avLst/>
                    </a:prstGeom>
                    <a:noFill/>
                    <a:ln>
                      <a:noFill/>
                    </a:ln>
                  </pic:spPr>
                </pic:pic>
              </a:graphicData>
            </a:graphic>
          </wp:inline>
        </w:drawing>
      </w:r>
    </w:p>
    <w:p w:rsidR="0052292D" w:rsidRDefault="0052292D" w:rsidP="0052292D">
      <w:pPr>
        <w:spacing w:after="0"/>
        <w:rPr>
          <w:rFonts w:ascii="Arial" w:hAnsi="Arial" w:cs="Arial"/>
          <w:sz w:val="21"/>
          <w:szCs w:val="21"/>
        </w:rPr>
      </w:pPr>
    </w:p>
    <w:p w:rsidR="0052292D" w:rsidRDefault="0052292D" w:rsidP="0052292D">
      <w:pPr>
        <w:spacing w:after="120"/>
        <w:rPr>
          <w:rFonts w:ascii="Arial" w:hAnsi="Arial" w:cs="Arial"/>
          <w:b/>
          <w:sz w:val="21"/>
          <w:szCs w:val="21"/>
        </w:rPr>
      </w:pPr>
    </w:p>
    <w:p w:rsidR="0052292D" w:rsidRPr="000E784F" w:rsidRDefault="0052292D" w:rsidP="0052292D">
      <w:pPr>
        <w:spacing w:after="120"/>
        <w:rPr>
          <w:rFonts w:ascii="Arial" w:hAnsi="Arial" w:cs="Arial"/>
          <w:b/>
          <w:sz w:val="21"/>
          <w:szCs w:val="21"/>
        </w:rPr>
      </w:pPr>
      <w:r w:rsidRPr="000E784F">
        <w:rPr>
          <w:rFonts w:ascii="Arial" w:hAnsi="Arial" w:cs="Arial"/>
          <w:b/>
          <w:sz w:val="21"/>
          <w:szCs w:val="21"/>
        </w:rPr>
        <w:t>Support, Training &amp; Supervision of Employees &amp; Volunteers to Ensure Child Safety</w:t>
      </w:r>
    </w:p>
    <w:p w:rsidR="0052292D" w:rsidRPr="000E784F" w:rsidRDefault="0052292D" w:rsidP="0052292D">
      <w:pPr>
        <w:spacing w:after="0"/>
        <w:rPr>
          <w:rFonts w:ascii="Arial" w:hAnsi="Arial" w:cs="Arial"/>
          <w:sz w:val="21"/>
          <w:szCs w:val="21"/>
        </w:rPr>
      </w:pPr>
      <w:r w:rsidRPr="000E784F">
        <w:rPr>
          <w:rFonts w:ascii="Arial" w:hAnsi="Arial" w:cs="Arial"/>
          <w:sz w:val="21"/>
          <w:szCs w:val="21"/>
        </w:rPr>
        <w:t xml:space="preserve">Once Staff Members &amp; Volunteers have commenced work </w:t>
      </w:r>
      <w:r w:rsidRPr="006F6DF9">
        <w:rPr>
          <w:rFonts w:ascii="Arial" w:hAnsi="Arial" w:cs="Arial"/>
          <w:color w:val="000000" w:themeColor="text1"/>
          <w:sz w:val="21"/>
          <w:szCs w:val="21"/>
        </w:rPr>
        <w:t xml:space="preserve">All Saints Parish </w:t>
      </w:r>
      <w:r w:rsidRPr="000E784F">
        <w:rPr>
          <w:rFonts w:ascii="Arial" w:hAnsi="Arial" w:cs="Arial"/>
          <w:sz w:val="21"/>
          <w:szCs w:val="21"/>
        </w:rPr>
        <w:t>School provide</w:t>
      </w:r>
      <w:r>
        <w:rPr>
          <w:rFonts w:ascii="Arial" w:hAnsi="Arial" w:cs="Arial"/>
          <w:sz w:val="21"/>
          <w:szCs w:val="21"/>
        </w:rPr>
        <w:t>s</w:t>
      </w:r>
      <w:r w:rsidRPr="000E784F">
        <w:rPr>
          <w:rFonts w:ascii="Arial" w:hAnsi="Arial" w:cs="Arial"/>
          <w:sz w:val="21"/>
          <w:szCs w:val="21"/>
        </w:rPr>
        <w:t xml:space="preserve"> them with regular development opportunities, support, supervision &amp; training</w:t>
      </w:r>
      <w:r>
        <w:rPr>
          <w:rFonts w:ascii="Arial" w:hAnsi="Arial" w:cs="Arial"/>
          <w:sz w:val="21"/>
          <w:szCs w:val="21"/>
        </w:rPr>
        <w:t xml:space="preserve"> to assist with addressing child safety matters.</w:t>
      </w:r>
    </w:p>
    <w:p w:rsidR="0052292D" w:rsidRDefault="0052292D" w:rsidP="0052292D">
      <w:pPr>
        <w:spacing w:after="0"/>
        <w:rPr>
          <w:rFonts w:ascii="Arial" w:hAnsi="Arial" w:cs="Arial"/>
          <w:sz w:val="21"/>
          <w:szCs w:val="21"/>
          <w:highlight w:val="yellow"/>
        </w:rPr>
      </w:pPr>
    </w:p>
    <w:p w:rsidR="0052292D" w:rsidRDefault="0052292D" w:rsidP="0052292D">
      <w:pPr>
        <w:spacing w:after="0"/>
        <w:rPr>
          <w:rFonts w:ascii="Arial" w:hAnsi="Arial" w:cs="Arial"/>
          <w:b/>
          <w:sz w:val="21"/>
          <w:szCs w:val="21"/>
        </w:rPr>
      </w:pPr>
      <w:r w:rsidRPr="006B158E">
        <w:rPr>
          <w:rFonts w:ascii="Arial" w:hAnsi="Arial" w:cs="Arial"/>
          <w:sz w:val="21"/>
          <w:szCs w:val="21"/>
        </w:rPr>
        <w:t>Members of the School Leadership Team</w:t>
      </w:r>
      <w:r>
        <w:rPr>
          <w:rFonts w:ascii="Arial" w:hAnsi="Arial" w:cs="Arial"/>
          <w:sz w:val="21"/>
          <w:szCs w:val="21"/>
        </w:rPr>
        <w:t>, the school’s Child Safety Officer and</w:t>
      </w:r>
      <w:r w:rsidRPr="006B158E">
        <w:rPr>
          <w:rFonts w:ascii="Arial" w:hAnsi="Arial" w:cs="Arial"/>
          <w:sz w:val="21"/>
          <w:szCs w:val="21"/>
        </w:rPr>
        <w:t xml:space="preserve"> identified Year Level Coordinators are responsible for providing </w:t>
      </w:r>
      <w:r>
        <w:rPr>
          <w:rFonts w:ascii="Arial" w:hAnsi="Arial" w:cs="Arial"/>
          <w:sz w:val="21"/>
          <w:szCs w:val="21"/>
        </w:rPr>
        <w:t xml:space="preserve">mentoring and </w:t>
      </w:r>
      <w:r w:rsidRPr="006B158E">
        <w:rPr>
          <w:rFonts w:ascii="Arial" w:hAnsi="Arial" w:cs="Arial"/>
          <w:sz w:val="21"/>
          <w:szCs w:val="21"/>
        </w:rPr>
        <w:t xml:space="preserve">support to Staff Members on all </w:t>
      </w:r>
      <w:r w:rsidRPr="006B158E">
        <w:rPr>
          <w:rFonts w:ascii="Arial" w:hAnsi="Arial" w:cs="Arial"/>
          <w:sz w:val="21"/>
          <w:szCs w:val="21"/>
        </w:rPr>
        <w:lastRenderedPageBreak/>
        <w:t>aspects relating t</w:t>
      </w:r>
      <w:r>
        <w:rPr>
          <w:rFonts w:ascii="Arial" w:hAnsi="Arial" w:cs="Arial"/>
          <w:sz w:val="21"/>
          <w:szCs w:val="21"/>
        </w:rPr>
        <w:t>o Child Safety &amp; reporting. These school leaders</w:t>
      </w:r>
      <w:r w:rsidRPr="006B158E">
        <w:rPr>
          <w:rFonts w:ascii="Arial" w:hAnsi="Arial" w:cs="Arial"/>
          <w:sz w:val="21"/>
          <w:szCs w:val="21"/>
        </w:rPr>
        <w:t xml:space="preserve"> are also governed with the responsibility </w:t>
      </w:r>
      <w:r>
        <w:rPr>
          <w:rFonts w:ascii="Arial" w:hAnsi="Arial" w:cs="Arial"/>
          <w:sz w:val="21"/>
          <w:szCs w:val="21"/>
        </w:rPr>
        <w:t>of</w:t>
      </w:r>
      <w:r w:rsidRPr="006B158E">
        <w:rPr>
          <w:rFonts w:ascii="Arial" w:hAnsi="Arial" w:cs="Arial"/>
          <w:sz w:val="21"/>
          <w:szCs w:val="21"/>
        </w:rPr>
        <w:t xml:space="preserve"> raising performance issues and required improvements with individual Staff Members</w:t>
      </w:r>
      <w:r>
        <w:rPr>
          <w:rFonts w:ascii="Arial" w:hAnsi="Arial" w:cs="Arial"/>
          <w:sz w:val="21"/>
          <w:szCs w:val="21"/>
        </w:rPr>
        <w:t>,</w:t>
      </w:r>
      <w:r w:rsidRPr="006B158E">
        <w:rPr>
          <w:rFonts w:ascii="Arial" w:hAnsi="Arial" w:cs="Arial"/>
          <w:sz w:val="21"/>
          <w:szCs w:val="21"/>
        </w:rPr>
        <w:t xml:space="preserve"> where required. </w:t>
      </w:r>
      <w:r>
        <w:rPr>
          <w:rFonts w:ascii="Arial" w:hAnsi="Arial" w:cs="Arial"/>
          <w:sz w:val="21"/>
          <w:szCs w:val="21"/>
        </w:rPr>
        <w:t>They commit to</w:t>
      </w:r>
      <w:r w:rsidRPr="006B158E">
        <w:rPr>
          <w:rFonts w:ascii="Arial" w:hAnsi="Arial" w:cs="Arial"/>
          <w:sz w:val="21"/>
          <w:szCs w:val="21"/>
        </w:rPr>
        <w:t xml:space="preserve"> meet</w:t>
      </w:r>
      <w:r>
        <w:rPr>
          <w:rFonts w:ascii="Arial" w:hAnsi="Arial" w:cs="Arial"/>
          <w:sz w:val="21"/>
          <w:szCs w:val="21"/>
        </w:rPr>
        <w:t>ing</w:t>
      </w:r>
      <w:r w:rsidRPr="006B158E">
        <w:rPr>
          <w:rFonts w:ascii="Arial" w:hAnsi="Arial" w:cs="Arial"/>
          <w:sz w:val="21"/>
          <w:szCs w:val="21"/>
        </w:rPr>
        <w:t xml:space="preserve"> at least once a term to discuss</w:t>
      </w:r>
      <w:r>
        <w:rPr>
          <w:rFonts w:ascii="Arial" w:hAnsi="Arial" w:cs="Arial"/>
          <w:sz w:val="21"/>
          <w:szCs w:val="21"/>
        </w:rPr>
        <w:t xml:space="preserve"> observations and the effectiveness of the school’s</w:t>
      </w:r>
      <w:r w:rsidRPr="006B158E">
        <w:rPr>
          <w:rFonts w:ascii="Arial" w:hAnsi="Arial" w:cs="Arial"/>
          <w:sz w:val="21"/>
          <w:szCs w:val="21"/>
        </w:rPr>
        <w:t xml:space="preserve"> </w:t>
      </w:r>
      <w:r>
        <w:rPr>
          <w:rFonts w:ascii="Arial" w:hAnsi="Arial" w:cs="Arial"/>
          <w:sz w:val="21"/>
          <w:szCs w:val="21"/>
        </w:rPr>
        <w:t>Child Safety Strategies</w:t>
      </w:r>
      <w:r w:rsidRPr="006B158E">
        <w:rPr>
          <w:rFonts w:ascii="Arial" w:hAnsi="Arial" w:cs="Arial"/>
          <w:sz w:val="21"/>
          <w:szCs w:val="21"/>
        </w:rPr>
        <w:t>.</w:t>
      </w:r>
      <w:r>
        <w:rPr>
          <w:rFonts w:ascii="Arial" w:hAnsi="Arial" w:cs="Arial"/>
          <w:sz w:val="21"/>
          <w:szCs w:val="21"/>
        </w:rPr>
        <w:t xml:space="preserve"> </w:t>
      </w:r>
    </w:p>
    <w:p w:rsidR="0052292D" w:rsidRDefault="0052292D" w:rsidP="0052292D">
      <w:pPr>
        <w:spacing w:after="0"/>
        <w:rPr>
          <w:rFonts w:ascii="Arial" w:hAnsi="Arial" w:cs="Arial"/>
          <w:sz w:val="21"/>
          <w:szCs w:val="21"/>
          <w:highlight w:val="yellow"/>
        </w:rPr>
      </w:pPr>
    </w:p>
    <w:p w:rsidR="0052292D" w:rsidRDefault="0052292D" w:rsidP="0052292D">
      <w:pPr>
        <w:spacing w:after="0"/>
        <w:rPr>
          <w:rFonts w:ascii="Arial" w:hAnsi="Arial" w:cs="Arial"/>
          <w:sz w:val="21"/>
          <w:szCs w:val="21"/>
        </w:rPr>
      </w:pPr>
      <w:r>
        <w:rPr>
          <w:rFonts w:ascii="Arial" w:hAnsi="Arial" w:cs="Arial"/>
          <w:sz w:val="21"/>
          <w:szCs w:val="21"/>
        </w:rPr>
        <w:t>All new staff members are mentored throughout the early phase of their employment. Their assigned mentor in conjunction with the School’s Child Safety Officer will provide guidance and support to new employees to assist them identify and address Child Safety matters.</w:t>
      </w:r>
    </w:p>
    <w:p w:rsidR="0052292D" w:rsidRDefault="0052292D" w:rsidP="0052292D">
      <w:pPr>
        <w:spacing w:after="0"/>
        <w:rPr>
          <w:rFonts w:ascii="Arial" w:hAnsi="Arial" w:cs="Arial"/>
          <w:b/>
          <w:sz w:val="21"/>
          <w:szCs w:val="21"/>
        </w:rPr>
      </w:pPr>
    </w:p>
    <w:p w:rsidR="0052292D" w:rsidRPr="00053B38" w:rsidRDefault="0052292D" w:rsidP="0052292D">
      <w:pPr>
        <w:spacing w:after="0"/>
        <w:rPr>
          <w:rFonts w:ascii="Arial" w:hAnsi="Arial" w:cs="Arial"/>
          <w:b/>
          <w:sz w:val="21"/>
          <w:szCs w:val="21"/>
        </w:rPr>
      </w:pPr>
      <w:r w:rsidRPr="00053B38">
        <w:rPr>
          <w:rFonts w:ascii="Arial" w:hAnsi="Arial" w:cs="Arial"/>
          <w:b/>
          <w:sz w:val="21"/>
          <w:szCs w:val="21"/>
        </w:rPr>
        <w:t>Key Performance Indicators</w:t>
      </w:r>
    </w:p>
    <w:p w:rsidR="0052292D" w:rsidRDefault="0052292D" w:rsidP="0052292D">
      <w:pPr>
        <w:spacing w:after="120"/>
        <w:rPr>
          <w:rFonts w:ascii="Arial" w:hAnsi="Arial" w:cs="Arial"/>
          <w:sz w:val="21"/>
          <w:szCs w:val="21"/>
        </w:rPr>
      </w:pPr>
      <w:r>
        <w:rPr>
          <w:rFonts w:ascii="Arial" w:hAnsi="Arial" w:cs="Arial"/>
          <w:sz w:val="21"/>
          <w:szCs w:val="21"/>
        </w:rPr>
        <w:t>Key Performance Indicators (KPIs) are established and discussed with staff on an annual basis. The school has incorporated KPIs into staff Performance Management Plans that have a specific Child Safety Indicator. This indicator includes, but is not limited to the following:</w:t>
      </w:r>
    </w:p>
    <w:p w:rsidR="0052292D" w:rsidRDefault="0052292D" w:rsidP="0052292D">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Staff Members are required to read and sign the School’s Code of Conduct annually.</w:t>
      </w:r>
    </w:p>
    <w:p w:rsidR="0052292D" w:rsidRDefault="0052292D" w:rsidP="0052292D">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Maintain current VIT Registration or WWCC and provide copies to the school.</w:t>
      </w:r>
    </w:p>
    <w:p w:rsidR="0052292D" w:rsidRDefault="0052292D" w:rsidP="0052292D">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Staff Members are required to participate in identified Child Safety &amp; Mandatory Reporting training, and provide a certificate of completion to a member of the Leadership Team or Child Safety Officer.</w:t>
      </w:r>
    </w:p>
    <w:p w:rsidR="0052292D" w:rsidRDefault="0052292D" w:rsidP="0052292D">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Staff Members must be able to demonstrate sufficient awareness of signs of child abuse and reporting requirements.</w:t>
      </w:r>
    </w:p>
    <w:p w:rsidR="0052292D" w:rsidRDefault="0052292D" w:rsidP="0052292D">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Staff Members must demonstrate how they provide a physical &amp; psychologically safe environment, where the wellbeing of students &amp; young people is nurtured.</w:t>
      </w:r>
    </w:p>
    <w:p w:rsidR="0052292D" w:rsidRDefault="0052292D" w:rsidP="0052292D">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Staff Members must demonstrate how they develop a positive, responsible and caring teaching and learning environment, which recognises the rights of all people to be safe and free from abuse.</w:t>
      </w:r>
    </w:p>
    <w:p w:rsidR="0052292D" w:rsidRDefault="0052292D" w:rsidP="0052292D">
      <w:pPr>
        <w:pStyle w:val="ListParagraph"/>
        <w:numPr>
          <w:ilvl w:val="0"/>
          <w:numId w:val="6"/>
        </w:numPr>
        <w:spacing w:line="360" w:lineRule="auto"/>
        <w:contextualSpacing/>
        <w:rPr>
          <w:rFonts w:ascii="Arial" w:hAnsi="Arial" w:cs="Arial"/>
          <w:sz w:val="21"/>
          <w:szCs w:val="21"/>
        </w:rPr>
      </w:pPr>
      <w:r>
        <w:rPr>
          <w:rFonts w:ascii="Arial" w:hAnsi="Arial" w:cs="Arial"/>
          <w:sz w:val="21"/>
          <w:szCs w:val="21"/>
        </w:rPr>
        <w:t>Staff members must demonstrate how they foster an inclusive teaching and learning environment that values diversity and promotes a cult</w:t>
      </w:r>
      <w:r w:rsidR="004D5EAF">
        <w:rPr>
          <w:rFonts w:ascii="Arial" w:hAnsi="Arial" w:cs="Arial"/>
          <w:sz w:val="21"/>
          <w:szCs w:val="21"/>
        </w:rPr>
        <w:t xml:space="preserve">ure of empowerment of  Indigenous </w:t>
      </w:r>
      <w:r>
        <w:rPr>
          <w:rFonts w:ascii="Arial" w:hAnsi="Arial" w:cs="Arial"/>
          <w:sz w:val="21"/>
          <w:szCs w:val="21"/>
        </w:rPr>
        <w:t xml:space="preserve"> students including those with disabilities and from diverse cultural or linguistically different backgrounds. </w:t>
      </w:r>
    </w:p>
    <w:p w:rsidR="0052292D" w:rsidRPr="00053B38" w:rsidRDefault="0052292D" w:rsidP="0052292D">
      <w:pPr>
        <w:pStyle w:val="ListParagraph"/>
        <w:spacing w:line="276" w:lineRule="auto"/>
        <w:rPr>
          <w:rFonts w:ascii="Arial" w:hAnsi="Arial" w:cs="Arial"/>
          <w:sz w:val="21"/>
          <w:szCs w:val="21"/>
        </w:rPr>
      </w:pPr>
    </w:p>
    <w:p w:rsidR="0052292D" w:rsidRPr="006B158E" w:rsidRDefault="0052292D" w:rsidP="0052292D">
      <w:pPr>
        <w:spacing w:after="0"/>
        <w:rPr>
          <w:rFonts w:ascii="Arial" w:hAnsi="Arial" w:cs="Arial"/>
          <w:b/>
          <w:sz w:val="21"/>
          <w:szCs w:val="21"/>
        </w:rPr>
      </w:pPr>
      <w:r w:rsidRPr="006B158E">
        <w:rPr>
          <w:rFonts w:ascii="Arial" w:hAnsi="Arial" w:cs="Arial"/>
          <w:b/>
          <w:sz w:val="21"/>
          <w:szCs w:val="21"/>
        </w:rPr>
        <w:t>Training &amp; Improvement Opportunities</w:t>
      </w:r>
    </w:p>
    <w:p w:rsidR="0052292D" w:rsidRDefault="0052292D" w:rsidP="0052292D">
      <w:pPr>
        <w:spacing w:after="0"/>
        <w:rPr>
          <w:rFonts w:ascii="Arial" w:hAnsi="Arial" w:cs="Arial"/>
          <w:sz w:val="21"/>
          <w:szCs w:val="21"/>
        </w:rPr>
      </w:pPr>
      <w:r>
        <w:rPr>
          <w:rFonts w:ascii="Arial" w:hAnsi="Arial" w:cs="Arial"/>
          <w:sz w:val="21"/>
          <w:szCs w:val="21"/>
        </w:rPr>
        <w:t xml:space="preserve">To further support Staff Members meet and exceed their KPIs for Child Safety the school identifies professional learning &amp; </w:t>
      </w:r>
      <w:r w:rsidRPr="000E784F">
        <w:rPr>
          <w:rFonts w:ascii="Arial" w:hAnsi="Arial" w:cs="Arial"/>
          <w:sz w:val="21"/>
          <w:szCs w:val="21"/>
        </w:rPr>
        <w:t>training opportunities</w:t>
      </w:r>
      <w:r>
        <w:rPr>
          <w:rFonts w:ascii="Arial" w:hAnsi="Arial" w:cs="Arial"/>
          <w:sz w:val="21"/>
          <w:szCs w:val="21"/>
        </w:rPr>
        <w:t xml:space="preserve"> annually.</w:t>
      </w:r>
    </w:p>
    <w:p w:rsidR="0052292D" w:rsidRDefault="0052292D" w:rsidP="0052292D">
      <w:pPr>
        <w:spacing w:after="0"/>
        <w:rPr>
          <w:rFonts w:ascii="Arial" w:hAnsi="Arial" w:cs="Arial"/>
          <w:sz w:val="21"/>
          <w:szCs w:val="21"/>
        </w:rPr>
      </w:pPr>
    </w:p>
    <w:p w:rsidR="0052292D" w:rsidRDefault="0052292D" w:rsidP="0052292D">
      <w:pPr>
        <w:spacing w:after="120"/>
        <w:rPr>
          <w:rFonts w:ascii="Arial" w:hAnsi="Arial" w:cs="Arial"/>
          <w:sz w:val="21"/>
          <w:szCs w:val="21"/>
        </w:rPr>
      </w:pPr>
      <w:r>
        <w:rPr>
          <w:rFonts w:ascii="Arial" w:hAnsi="Arial" w:cs="Arial"/>
          <w:sz w:val="21"/>
          <w:szCs w:val="21"/>
        </w:rPr>
        <w:t>Learning &amp; training opportunities supported by the school include</w:t>
      </w:r>
      <w:r w:rsidRPr="000E784F">
        <w:rPr>
          <w:rFonts w:ascii="Arial" w:hAnsi="Arial" w:cs="Arial"/>
          <w:sz w:val="21"/>
          <w:szCs w:val="21"/>
        </w:rPr>
        <w:t xml:space="preserve">, but </w:t>
      </w:r>
      <w:r>
        <w:rPr>
          <w:rFonts w:ascii="Arial" w:hAnsi="Arial" w:cs="Arial"/>
          <w:sz w:val="21"/>
          <w:szCs w:val="21"/>
        </w:rPr>
        <w:t>are</w:t>
      </w:r>
      <w:r w:rsidRPr="000E784F">
        <w:rPr>
          <w:rFonts w:ascii="Arial" w:hAnsi="Arial" w:cs="Arial"/>
          <w:sz w:val="21"/>
          <w:szCs w:val="21"/>
        </w:rPr>
        <w:t xml:space="preserve"> not limited</w:t>
      </w:r>
      <w:r>
        <w:rPr>
          <w:rFonts w:ascii="Arial" w:hAnsi="Arial" w:cs="Arial"/>
          <w:sz w:val="21"/>
          <w:szCs w:val="21"/>
        </w:rPr>
        <w:t xml:space="preserve"> to:</w:t>
      </w:r>
    </w:p>
    <w:p w:rsidR="0052292D" w:rsidRDefault="0052292D" w:rsidP="0052292D">
      <w:pPr>
        <w:pStyle w:val="ListParagraph"/>
        <w:numPr>
          <w:ilvl w:val="0"/>
          <w:numId w:val="7"/>
        </w:numPr>
        <w:spacing w:line="360" w:lineRule="auto"/>
        <w:contextualSpacing/>
        <w:rPr>
          <w:rFonts w:ascii="Arial" w:hAnsi="Arial" w:cs="Arial"/>
          <w:sz w:val="21"/>
          <w:szCs w:val="21"/>
        </w:rPr>
      </w:pPr>
      <w:r>
        <w:rPr>
          <w:rFonts w:ascii="Arial" w:hAnsi="Arial" w:cs="Arial"/>
          <w:sz w:val="21"/>
          <w:szCs w:val="21"/>
        </w:rPr>
        <w:t>Child Safety remains a regular Staff meeting agenda item to facilitate communication and consultation on all matters relating to Child Safety.</w:t>
      </w:r>
    </w:p>
    <w:p w:rsidR="0052292D" w:rsidRDefault="0052292D" w:rsidP="0052292D">
      <w:pPr>
        <w:pStyle w:val="ListParagraph"/>
        <w:numPr>
          <w:ilvl w:val="0"/>
          <w:numId w:val="7"/>
        </w:numPr>
        <w:spacing w:line="360" w:lineRule="auto"/>
        <w:contextualSpacing/>
        <w:rPr>
          <w:rFonts w:ascii="Arial" w:hAnsi="Arial" w:cs="Arial"/>
          <w:sz w:val="21"/>
          <w:szCs w:val="21"/>
        </w:rPr>
      </w:pPr>
      <w:r>
        <w:rPr>
          <w:rFonts w:ascii="Arial" w:hAnsi="Arial" w:cs="Arial"/>
          <w:sz w:val="21"/>
          <w:szCs w:val="21"/>
        </w:rPr>
        <w:t>A</w:t>
      </w:r>
      <w:r w:rsidRPr="006264F6">
        <w:rPr>
          <w:rFonts w:ascii="Arial" w:hAnsi="Arial" w:cs="Arial"/>
          <w:sz w:val="21"/>
          <w:szCs w:val="21"/>
        </w:rPr>
        <w:t xml:space="preserve">nnual induction into the School’s Child Safety </w:t>
      </w:r>
      <w:r>
        <w:rPr>
          <w:rFonts w:ascii="Arial" w:hAnsi="Arial" w:cs="Arial"/>
          <w:sz w:val="21"/>
          <w:szCs w:val="21"/>
        </w:rPr>
        <w:t>requirements.</w:t>
      </w:r>
    </w:p>
    <w:p w:rsidR="0052292D" w:rsidRDefault="0052292D" w:rsidP="0052292D">
      <w:pPr>
        <w:pStyle w:val="ListParagraph"/>
        <w:numPr>
          <w:ilvl w:val="0"/>
          <w:numId w:val="7"/>
        </w:numPr>
        <w:spacing w:line="360" w:lineRule="auto"/>
        <w:contextualSpacing/>
        <w:rPr>
          <w:rFonts w:ascii="Arial" w:hAnsi="Arial" w:cs="Arial"/>
          <w:sz w:val="21"/>
          <w:szCs w:val="21"/>
        </w:rPr>
      </w:pPr>
      <w:r>
        <w:rPr>
          <w:rFonts w:ascii="Arial" w:hAnsi="Arial" w:cs="Arial"/>
          <w:sz w:val="21"/>
          <w:szCs w:val="21"/>
        </w:rPr>
        <w:t>Annual refresher on professional &amp; legal obligations &amp; responsibilities relating to Child Safety.</w:t>
      </w:r>
    </w:p>
    <w:p w:rsidR="0052292D" w:rsidRPr="005F2525" w:rsidRDefault="0052292D" w:rsidP="0052292D">
      <w:pPr>
        <w:pStyle w:val="ListParagraph"/>
        <w:numPr>
          <w:ilvl w:val="0"/>
          <w:numId w:val="7"/>
        </w:numPr>
        <w:spacing w:line="360" w:lineRule="auto"/>
        <w:contextualSpacing/>
        <w:rPr>
          <w:rFonts w:ascii="Arial" w:hAnsi="Arial" w:cs="Arial"/>
          <w:sz w:val="21"/>
          <w:szCs w:val="21"/>
        </w:rPr>
      </w:pPr>
      <w:r>
        <w:rPr>
          <w:rFonts w:ascii="Arial" w:hAnsi="Arial" w:cs="Arial"/>
          <w:sz w:val="21"/>
          <w:szCs w:val="21"/>
        </w:rPr>
        <w:t>Annual refresher and acknowledgment of the School’s</w:t>
      </w:r>
      <w:r w:rsidRPr="006264F6">
        <w:rPr>
          <w:rFonts w:ascii="Arial" w:hAnsi="Arial" w:cs="Arial"/>
          <w:sz w:val="21"/>
          <w:szCs w:val="21"/>
        </w:rPr>
        <w:t xml:space="preserve"> Code of Conduct requirements</w:t>
      </w:r>
      <w:r>
        <w:rPr>
          <w:rFonts w:ascii="Arial" w:hAnsi="Arial" w:cs="Arial"/>
          <w:sz w:val="21"/>
          <w:szCs w:val="21"/>
        </w:rPr>
        <w:t>.</w:t>
      </w:r>
    </w:p>
    <w:p w:rsidR="0052292D" w:rsidRDefault="0052292D" w:rsidP="005139A2">
      <w:pPr>
        <w:pStyle w:val="ListParagraph"/>
        <w:numPr>
          <w:ilvl w:val="0"/>
          <w:numId w:val="7"/>
        </w:numPr>
        <w:spacing w:line="360" w:lineRule="auto"/>
        <w:contextualSpacing/>
        <w:rPr>
          <w:rFonts w:ascii="Arial" w:hAnsi="Arial" w:cs="Arial"/>
          <w:sz w:val="21"/>
          <w:szCs w:val="21"/>
        </w:rPr>
      </w:pPr>
      <w:r>
        <w:rPr>
          <w:rFonts w:ascii="Arial" w:hAnsi="Arial" w:cs="Arial"/>
          <w:sz w:val="21"/>
          <w:szCs w:val="21"/>
        </w:rPr>
        <w:lastRenderedPageBreak/>
        <w:t xml:space="preserve">Annual completion of the </w:t>
      </w:r>
      <w:r w:rsidRPr="006264F6">
        <w:rPr>
          <w:rFonts w:ascii="Arial" w:hAnsi="Arial" w:cs="Arial"/>
          <w:sz w:val="21"/>
          <w:szCs w:val="21"/>
        </w:rPr>
        <w:t>Victorian Department of Education’s ‘on-line’ Mandatory Reporting Module.</w:t>
      </w:r>
    </w:p>
    <w:p w:rsidR="004D5EAF" w:rsidRDefault="004D5EAF" w:rsidP="005139A2">
      <w:pPr>
        <w:pStyle w:val="ListParagraph"/>
        <w:numPr>
          <w:ilvl w:val="0"/>
          <w:numId w:val="7"/>
        </w:numPr>
        <w:spacing w:line="360" w:lineRule="auto"/>
        <w:contextualSpacing/>
        <w:rPr>
          <w:rFonts w:ascii="Arial" w:hAnsi="Arial" w:cs="Arial"/>
          <w:sz w:val="21"/>
          <w:szCs w:val="21"/>
        </w:rPr>
      </w:pPr>
      <w:r>
        <w:rPr>
          <w:rFonts w:ascii="Arial" w:hAnsi="Arial" w:cs="Arial"/>
          <w:sz w:val="21"/>
          <w:szCs w:val="21"/>
        </w:rPr>
        <w:t>Annaphylaxis online training module  every second year.</w:t>
      </w:r>
    </w:p>
    <w:p w:rsidR="004D5EAF" w:rsidRDefault="00B15EC6" w:rsidP="005139A2">
      <w:pPr>
        <w:pStyle w:val="ListParagraph"/>
        <w:numPr>
          <w:ilvl w:val="0"/>
          <w:numId w:val="7"/>
        </w:numPr>
        <w:spacing w:line="360" w:lineRule="auto"/>
        <w:contextualSpacing/>
        <w:rPr>
          <w:rFonts w:ascii="Arial" w:hAnsi="Arial" w:cs="Arial"/>
          <w:sz w:val="21"/>
          <w:szCs w:val="21"/>
        </w:rPr>
      </w:pPr>
      <w:r>
        <w:rPr>
          <w:rFonts w:ascii="Arial" w:hAnsi="Arial" w:cs="Arial"/>
          <w:sz w:val="21"/>
          <w:szCs w:val="21"/>
        </w:rPr>
        <w:t xml:space="preserve">Update first aid training every </w:t>
      </w:r>
      <w:r w:rsidR="0039662B">
        <w:rPr>
          <w:rFonts w:ascii="Arial" w:hAnsi="Arial" w:cs="Arial"/>
          <w:sz w:val="21"/>
          <w:szCs w:val="21"/>
        </w:rPr>
        <w:t xml:space="preserve"> 3 years and CPR training every  year</w:t>
      </w:r>
      <w:r>
        <w:rPr>
          <w:rFonts w:ascii="Arial" w:hAnsi="Arial" w:cs="Arial"/>
          <w:sz w:val="21"/>
          <w:szCs w:val="21"/>
        </w:rPr>
        <w:t>.</w:t>
      </w:r>
    </w:p>
    <w:p w:rsidR="00B15EC6" w:rsidRDefault="00B15EC6" w:rsidP="005139A2">
      <w:pPr>
        <w:pStyle w:val="ListParagraph"/>
        <w:numPr>
          <w:ilvl w:val="0"/>
          <w:numId w:val="7"/>
        </w:numPr>
        <w:spacing w:line="360" w:lineRule="auto"/>
        <w:contextualSpacing/>
        <w:rPr>
          <w:rFonts w:ascii="Arial" w:hAnsi="Arial" w:cs="Arial"/>
          <w:sz w:val="21"/>
          <w:szCs w:val="21"/>
        </w:rPr>
      </w:pPr>
      <w:r>
        <w:rPr>
          <w:rFonts w:ascii="Arial" w:hAnsi="Arial" w:cs="Arial"/>
          <w:sz w:val="21"/>
          <w:szCs w:val="21"/>
        </w:rPr>
        <w:t>Update Asthma and Anaphylaxis Management Training every 2 years.</w:t>
      </w:r>
    </w:p>
    <w:p w:rsidR="004D5EAF" w:rsidRDefault="004D5EAF" w:rsidP="004D5EAF">
      <w:pPr>
        <w:spacing w:line="360" w:lineRule="auto"/>
        <w:contextualSpacing/>
        <w:rPr>
          <w:rFonts w:ascii="Arial" w:hAnsi="Arial" w:cs="Arial"/>
          <w:sz w:val="21"/>
          <w:szCs w:val="21"/>
        </w:rPr>
      </w:pPr>
    </w:p>
    <w:p w:rsidR="004D5EAF" w:rsidRPr="004D5EAF" w:rsidRDefault="004D5EAF" w:rsidP="004D5EAF">
      <w:pPr>
        <w:spacing w:line="360" w:lineRule="auto"/>
        <w:contextualSpacing/>
        <w:rPr>
          <w:rFonts w:ascii="Arial" w:hAnsi="Arial" w:cs="Arial"/>
          <w:sz w:val="21"/>
          <w:szCs w:val="21"/>
        </w:rPr>
        <w:sectPr w:rsidR="004D5EAF" w:rsidRPr="004D5EAF" w:rsidSect="00777156">
          <w:headerReference w:type="default" r:id="rId10"/>
          <w:headerReference w:type="first" r:id="rId11"/>
          <w:pgSz w:w="11906" w:h="16838"/>
          <w:pgMar w:top="2127" w:right="1440" w:bottom="993" w:left="1440" w:header="708" w:footer="320" w:gutter="0"/>
          <w:cols w:space="708"/>
          <w:titlePg/>
          <w:docGrid w:linePitch="360"/>
        </w:sectPr>
      </w:pPr>
    </w:p>
    <w:p w:rsidR="00867F83" w:rsidRDefault="009B0451"/>
    <w:sectPr w:rsidR="00867F83">
      <w:headerReference w:type="even" r:id="rId12"/>
      <w:head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451" w:rsidRDefault="009B0451" w:rsidP="0052292D">
      <w:pPr>
        <w:spacing w:after="0" w:line="240" w:lineRule="auto"/>
      </w:pPr>
      <w:r>
        <w:separator/>
      </w:r>
    </w:p>
  </w:endnote>
  <w:endnote w:type="continuationSeparator" w:id="0">
    <w:p w:rsidR="009B0451" w:rsidRDefault="009B0451" w:rsidP="005229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nePrinter">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451" w:rsidRDefault="009B0451" w:rsidP="0052292D">
      <w:pPr>
        <w:spacing w:after="0" w:line="240" w:lineRule="auto"/>
      </w:pPr>
      <w:r>
        <w:separator/>
      </w:r>
    </w:p>
  </w:footnote>
  <w:footnote w:type="continuationSeparator" w:id="0">
    <w:p w:rsidR="009B0451" w:rsidRDefault="009B0451" w:rsidP="005229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06" w:type="dxa"/>
      <w:tblInd w:w="-45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30"/>
      <w:gridCol w:w="4253"/>
      <w:gridCol w:w="2223"/>
    </w:tblGrid>
    <w:tr w:rsidR="000311B2" w:rsidRPr="004009F7" w:rsidTr="00D43971">
      <w:trPr>
        <w:trHeight w:val="416"/>
      </w:trPr>
      <w:tc>
        <w:tcPr>
          <w:tcW w:w="3730"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 xml:space="preserve">All Saints Parish </w:t>
          </w:r>
          <w:r w:rsidRPr="00AB0072">
            <w:rPr>
              <w:rFonts w:ascii="Arial" w:hAnsi="Arial" w:cs="Arial"/>
              <w:noProof/>
              <w:sz w:val="16"/>
              <w:szCs w:val="16"/>
            </w:rPr>
            <w:t>School</w:t>
          </w:r>
        </w:p>
      </w:tc>
      <w:tc>
        <w:tcPr>
          <w:tcW w:w="4253"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Review Date</w:t>
          </w:r>
          <w:r w:rsidRPr="00AB0072">
            <w:rPr>
              <w:rFonts w:ascii="Arial" w:hAnsi="Arial" w:cs="Arial"/>
              <w:noProof/>
              <w:sz w:val="16"/>
              <w:szCs w:val="16"/>
            </w:rPr>
            <w:t>:</w:t>
          </w:r>
          <w:r>
            <w:rPr>
              <w:rFonts w:ascii="Arial" w:hAnsi="Arial" w:cs="Arial"/>
              <w:noProof/>
              <w:sz w:val="16"/>
              <w:szCs w:val="16"/>
            </w:rPr>
            <w:t xml:space="preserve"> 18</w:t>
          </w:r>
          <w:r>
            <w:rPr>
              <w:rFonts w:ascii="Arial" w:hAnsi="Arial" w:cs="Arial"/>
              <w:noProof/>
              <w:vanish/>
              <w:sz w:val="16"/>
              <w:szCs w:val="16"/>
            </w:rPr>
            <w:t>1818</w:t>
          </w:r>
          <w:r>
            <w:rPr>
              <w:rFonts w:ascii="Arial" w:hAnsi="Arial" w:cs="Arial"/>
              <w:noProof/>
              <w:sz w:val="16"/>
              <w:szCs w:val="16"/>
            </w:rPr>
            <w:t>. 06. 2016</w:t>
          </w:r>
        </w:p>
      </w:tc>
      <w:tc>
        <w:tcPr>
          <w:tcW w:w="2223" w:type="dxa"/>
          <w:vMerge w:val="restart"/>
        </w:tcPr>
        <w:p w:rsidR="000311B2" w:rsidRDefault="0071337B" w:rsidP="0075574D">
          <w:pPr>
            <w:pStyle w:val="Header"/>
            <w:jc w:val="center"/>
            <w:rPr>
              <w:noProof/>
              <w:sz w:val="16"/>
              <w:szCs w:val="16"/>
            </w:rPr>
          </w:pPr>
          <w:r>
            <w:rPr>
              <w:noProof/>
              <w:sz w:val="16"/>
              <w:szCs w:val="16"/>
              <w:lang w:eastAsia="en-AU"/>
            </w:rPr>
            <w:drawing>
              <wp:inline distT="0" distB="0" distL="0" distR="0" wp14:anchorId="24EADF30" wp14:editId="6180FA6B">
                <wp:extent cx="733786" cy="84645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792130" cy="913757"/>
                        </a:xfrm>
                        <a:prstGeom prst="rect">
                          <a:avLst/>
                        </a:prstGeom>
                      </pic:spPr>
                    </pic:pic>
                  </a:graphicData>
                </a:graphic>
              </wp:inline>
            </w:drawing>
          </w:r>
        </w:p>
      </w:tc>
    </w:tr>
    <w:tr w:rsidR="000311B2" w:rsidRPr="004009F7" w:rsidTr="00D43971">
      <w:trPr>
        <w:trHeight w:val="421"/>
      </w:trPr>
      <w:tc>
        <w:tcPr>
          <w:tcW w:w="3730"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Version 0.1</w:t>
          </w:r>
        </w:p>
      </w:tc>
      <w:tc>
        <w:tcPr>
          <w:tcW w:w="4253" w:type="dxa"/>
          <w:vAlign w:val="center"/>
        </w:tcPr>
        <w:p w:rsidR="000311B2" w:rsidRPr="00AB0072" w:rsidRDefault="0071337B" w:rsidP="0075574D">
          <w:pPr>
            <w:pStyle w:val="Header"/>
            <w:rPr>
              <w:rFonts w:ascii="Arial" w:hAnsi="Arial" w:cs="Arial"/>
              <w:noProof/>
              <w:sz w:val="16"/>
              <w:szCs w:val="16"/>
            </w:rPr>
          </w:pPr>
          <w:r w:rsidRPr="00AB0072">
            <w:rPr>
              <w:rFonts w:ascii="Arial" w:hAnsi="Arial" w:cs="Arial"/>
              <w:noProof/>
              <w:sz w:val="16"/>
              <w:szCs w:val="16"/>
            </w:rPr>
            <w:t xml:space="preserve">Date of Next Review: </w:t>
          </w:r>
          <w:r>
            <w:rPr>
              <w:rFonts w:ascii="Arial" w:hAnsi="Arial" w:cs="Arial"/>
              <w:noProof/>
              <w:sz w:val="16"/>
              <w:szCs w:val="16"/>
            </w:rPr>
            <w:t>18</w:t>
          </w:r>
          <w:r>
            <w:rPr>
              <w:rFonts w:ascii="Arial" w:hAnsi="Arial" w:cs="Arial"/>
              <w:noProof/>
              <w:vanish/>
              <w:sz w:val="16"/>
              <w:szCs w:val="16"/>
            </w:rPr>
            <w:t>X1818</w:t>
          </w:r>
          <w:r w:rsidRPr="00AB0072">
            <w:rPr>
              <w:rFonts w:ascii="Arial" w:hAnsi="Arial" w:cs="Arial"/>
              <w:noProof/>
              <w:sz w:val="16"/>
              <w:szCs w:val="16"/>
            </w:rPr>
            <w:t xml:space="preserve">. </w:t>
          </w:r>
          <w:r>
            <w:rPr>
              <w:rFonts w:ascii="Arial" w:hAnsi="Arial" w:cs="Arial"/>
              <w:noProof/>
              <w:sz w:val="16"/>
              <w:szCs w:val="16"/>
            </w:rPr>
            <w:t>06</w:t>
          </w:r>
          <w:r>
            <w:rPr>
              <w:rFonts w:ascii="Arial" w:hAnsi="Arial" w:cs="Arial"/>
              <w:noProof/>
              <w:vanish/>
              <w:sz w:val="16"/>
              <w:szCs w:val="16"/>
            </w:rPr>
            <w:t>06</w:t>
          </w:r>
          <w:r>
            <w:rPr>
              <w:rFonts w:ascii="Arial" w:hAnsi="Arial" w:cs="Arial"/>
              <w:noProof/>
              <w:sz w:val="16"/>
              <w:szCs w:val="16"/>
            </w:rPr>
            <w:t>. 2018</w:t>
          </w:r>
        </w:p>
      </w:tc>
      <w:tc>
        <w:tcPr>
          <w:tcW w:w="2223" w:type="dxa"/>
          <w:vMerge/>
        </w:tcPr>
        <w:p w:rsidR="000311B2" w:rsidRDefault="009B0451" w:rsidP="0075574D">
          <w:pPr>
            <w:pStyle w:val="Header"/>
            <w:rPr>
              <w:noProof/>
              <w:sz w:val="16"/>
              <w:szCs w:val="16"/>
            </w:rPr>
          </w:pPr>
        </w:p>
      </w:tc>
    </w:tr>
  </w:tbl>
  <w:p w:rsidR="000311B2" w:rsidRDefault="009B04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06" w:type="dxa"/>
      <w:tblInd w:w="-45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30"/>
      <w:gridCol w:w="4253"/>
      <w:gridCol w:w="2223"/>
    </w:tblGrid>
    <w:tr w:rsidR="000311B2" w:rsidRPr="004009F7" w:rsidTr="003B7BF7">
      <w:trPr>
        <w:trHeight w:val="416"/>
      </w:trPr>
      <w:tc>
        <w:tcPr>
          <w:tcW w:w="3730"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 xml:space="preserve">All Saints Parish </w:t>
          </w:r>
          <w:r w:rsidRPr="00AB0072">
            <w:rPr>
              <w:rFonts w:ascii="Arial" w:hAnsi="Arial" w:cs="Arial"/>
              <w:noProof/>
              <w:sz w:val="16"/>
              <w:szCs w:val="16"/>
            </w:rPr>
            <w:t>School</w:t>
          </w:r>
        </w:p>
      </w:tc>
      <w:tc>
        <w:tcPr>
          <w:tcW w:w="4253"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Review Date</w:t>
          </w:r>
          <w:r w:rsidRPr="00AB0072">
            <w:rPr>
              <w:rFonts w:ascii="Arial" w:hAnsi="Arial" w:cs="Arial"/>
              <w:noProof/>
              <w:sz w:val="16"/>
              <w:szCs w:val="16"/>
            </w:rPr>
            <w:t>:</w:t>
          </w:r>
          <w:r>
            <w:rPr>
              <w:rFonts w:ascii="Arial" w:hAnsi="Arial" w:cs="Arial"/>
              <w:noProof/>
              <w:sz w:val="16"/>
              <w:szCs w:val="16"/>
            </w:rPr>
            <w:t xml:space="preserve"> 18</w:t>
          </w:r>
          <w:r>
            <w:rPr>
              <w:rFonts w:ascii="Arial" w:hAnsi="Arial" w:cs="Arial"/>
              <w:noProof/>
              <w:vanish/>
              <w:sz w:val="16"/>
              <w:szCs w:val="16"/>
            </w:rPr>
            <w:t>1818</w:t>
          </w:r>
          <w:r>
            <w:rPr>
              <w:rFonts w:ascii="Arial" w:hAnsi="Arial" w:cs="Arial"/>
              <w:noProof/>
              <w:sz w:val="16"/>
              <w:szCs w:val="16"/>
            </w:rPr>
            <w:t>. 06. 2016</w:t>
          </w:r>
        </w:p>
      </w:tc>
      <w:tc>
        <w:tcPr>
          <w:tcW w:w="2223" w:type="dxa"/>
          <w:vMerge w:val="restart"/>
        </w:tcPr>
        <w:p w:rsidR="000311B2" w:rsidRDefault="0071337B" w:rsidP="0075574D">
          <w:pPr>
            <w:pStyle w:val="Header"/>
            <w:jc w:val="center"/>
            <w:rPr>
              <w:noProof/>
              <w:sz w:val="16"/>
              <w:szCs w:val="16"/>
            </w:rPr>
          </w:pPr>
          <w:r>
            <w:rPr>
              <w:noProof/>
              <w:sz w:val="16"/>
              <w:szCs w:val="16"/>
              <w:lang w:eastAsia="en-AU"/>
            </w:rPr>
            <w:drawing>
              <wp:inline distT="0" distB="0" distL="0" distR="0" wp14:anchorId="2C13CDBD" wp14:editId="0EC89099">
                <wp:extent cx="828675" cy="911511"/>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911755" cy="1002896"/>
                        </a:xfrm>
                        <a:prstGeom prst="rect">
                          <a:avLst/>
                        </a:prstGeom>
                      </pic:spPr>
                    </pic:pic>
                  </a:graphicData>
                </a:graphic>
              </wp:inline>
            </w:drawing>
          </w:r>
        </w:p>
      </w:tc>
    </w:tr>
    <w:tr w:rsidR="000311B2" w:rsidRPr="004009F7" w:rsidTr="003B7BF7">
      <w:trPr>
        <w:trHeight w:val="421"/>
      </w:trPr>
      <w:tc>
        <w:tcPr>
          <w:tcW w:w="3730"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Version 0.1</w:t>
          </w:r>
        </w:p>
      </w:tc>
      <w:tc>
        <w:tcPr>
          <w:tcW w:w="4253" w:type="dxa"/>
          <w:vAlign w:val="center"/>
        </w:tcPr>
        <w:p w:rsidR="000311B2" w:rsidRPr="00AB0072" w:rsidRDefault="0071337B" w:rsidP="0075574D">
          <w:pPr>
            <w:pStyle w:val="Header"/>
            <w:rPr>
              <w:rFonts w:ascii="Arial" w:hAnsi="Arial" w:cs="Arial"/>
              <w:noProof/>
              <w:sz w:val="16"/>
              <w:szCs w:val="16"/>
            </w:rPr>
          </w:pPr>
          <w:r w:rsidRPr="00AB0072">
            <w:rPr>
              <w:rFonts w:ascii="Arial" w:hAnsi="Arial" w:cs="Arial"/>
              <w:noProof/>
              <w:sz w:val="16"/>
              <w:szCs w:val="16"/>
            </w:rPr>
            <w:t xml:space="preserve">Date of Next Review: </w:t>
          </w:r>
          <w:r>
            <w:rPr>
              <w:rFonts w:ascii="Arial" w:hAnsi="Arial" w:cs="Arial"/>
              <w:noProof/>
              <w:sz w:val="16"/>
              <w:szCs w:val="16"/>
            </w:rPr>
            <w:t>18</w:t>
          </w:r>
          <w:r>
            <w:rPr>
              <w:rFonts w:ascii="Arial" w:hAnsi="Arial" w:cs="Arial"/>
              <w:noProof/>
              <w:vanish/>
              <w:sz w:val="16"/>
              <w:szCs w:val="16"/>
            </w:rPr>
            <w:t>X1818</w:t>
          </w:r>
          <w:r w:rsidRPr="00AB0072">
            <w:rPr>
              <w:rFonts w:ascii="Arial" w:hAnsi="Arial" w:cs="Arial"/>
              <w:noProof/>
              <w:sz w:val="16"/>
              <w:szCs w:val="16"/>
            </w:rPr>
            <w:t xml:space="preserve">. </w:t>
          </w:r>
          <w:r>
            <w:rPr>
              <w:rFonts w:ascii="Arial" w:hAnsi="Arial" w:cs="Arial"/>
              <w:noProof/>
              <w:sz w:val="16"/>
              <w:szCs w:val="16"/>
            </w:rPr>
            <w:t>06</w:t>
          </w:r>
          <w:r>
            <w:rPr>
              <w:rFonts w:ascii="Arial" w:hAnsi="Arial" w:cs="Arial"/>
              <w:noProof/>
              <w:vanish/>
              <w:sz w:val="16"/>
              <w:szCs w:val="16"/>
            </w:rPr>
            <w:t>06</w:t>
          </w:r>
          <w:r>
            <w:rPr>
              <w:rFonts w:ascii="Arial" w:hAnsi="Arial" w:cs="Arial"/>
              <w:noProof/>
              <w:sz w:val="16"/>
              <w:szCs w:val="16"/>
            </w:rPr>
            <w:t>. 2018</w:t>
          </w:r>
        </w:p>
      </w:tc>
      <w:tc>
        <w:tcPr>
          <w:tcW w:w="2223" w:type="dxa"/>
          <w:vMerge/>
        </w:tcPr>
        <w:p w:rsidR="000311B2" w:rsidRDefault="009B0451" w:rsidP="0075574D">
          <w:pPr>
            <w:pStyle w:val="Header"/>
            <w:rPr>
              <w:noProof/>
              <w:sz w:val="16"/>
              <w:szCs w:val="16"/>
            </w:rPr>
          </w:pPr>
        </w:p>
      </w:tc>
    </w:tr>
  </w:tbl>
  <w:p w:rsidR="000311B2" w:rsidRDefault="009B04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1B2" w:rsidRDefault="009B045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782" w:type="dxa"/>
      <w:tblInd w:w="-1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30"/>
      <w:gridCol w:w="4067"/>
      <w:gridCol w:w="1985"/>
    </w:tblGrid>
    <w:tr w:rsidR="000311B2" w:rsidRPr="004009F7" w:rsidTr="00D43971">
      <w:trPr>
        <w:trHeight w:val="416"/>
      </w:trPr>
      <w:tc>
        <w:tcPr>
          <w:tcW w:w="3730"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 xml:space="preserve">All Saints Parish </w:t>
          </w:r>
          <w:r w:rsidRPr="00AB0072">
            <w:rPr>
              <w:rFonts w:ascii="Arial" w:hAnsi="Arial" w:cs="Arial"/>
              <w:noProof/>
              <w:sz w:val="16"/>
              <w:szCs w:val="16"/>
            </w:rPr>
            <w:t>School</w:t>
          </w:r>
        </w:p>
      </w:tc>
      <w:tc>
        <w:tcPr>
          <w:tcW w:w="4067"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Review Date</w:t>
          </w:r>
          <w:r w:rsidRPr="00AB0072">
            <w:rPr>
              <w:rFonts w:ascii="Arial" w:hAnsi="Arial" w:cs="Arial"/>
              <w:noProof/>
              <w:sz w:val="16"/>
              <w:szCs w:val="16"/>
            </w:rPr>
            <w:t>:</w:t>
          </w:r>
          <w:r>
            <w:rPr>
              <w:rFonts w:ascii="Arial" w:hAnsi="Arial" w:cs="Arial"/>
              <w:noProof/>
              <w:sz w:val="16"/>
              <w:szCs w:val="16"/>
            </w:rPr>
            <w:t xml:space="preserve"> 18</w:t>
          </w:r>
          <w:r>
            <w:rPr>
              <w:rFonts w:ascii="Arial" w:hAnsi="Arial" w:cs="Arial"/>
              <w:noProof/>
              <w:vanish/>
              <w:sz w:val="16"/>
              <w:szCs w:val="16"/>
            </w:rPr>
            <w:t>1818</w:t>
          </w:r>
          <w:r>
            <w:rPr>
              <w:rFonts w:ascii="Arial" w:hAnsi="Arial" w:cs="Arial"/>
              <w:noProof/>
              <w:sz w:val="16"/>
              <w:szCs w:val="16"/>
            </w:rPr>
            <w:t>. 06. 2016</w:t>
          </w:r>
        </w:p>
      </w:tc>
      <w:tc>
        <w:tcPr>
          <w:tcW w:w="1985" w:type="dxa"/>
          <w:vMerge w:val="restart"/>
        </w:tcPr>
        <w:p w:rsidR="000311B2" w:rsidRDefault="0071337B" w:rsidP="0075574D">
          <w:pPr>
            <w:pStyle w:val="Header"/>
            <w:jc w:val="center"/>
            <w:rPr>
              <w:noProof/>
              <w:sz w:val="16"/>
              <w:szCs w:val="16"/>
            </w:rPr>
          </w:pPr>
          <w:r>
            <w:rPr>
              <w:noProof/>
              <w:sz w:val="16"/>
              <w:szCs w:val="16"/>
              <w:lang w:eastAsia="en-AU"/>
            </w:rPr>
            <w:drawing>
              <wp:inline distT="0" distB="0" distL="0" distR="0" wp14:anchorId="1170E5AD" wp14:editId="3327D632">
                <wp:extent cx="701922" cy="800100"/>
                <wp:effectExtent l="0" t="0" r="317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rot="10800000" flipV="1">
                          <a:off x="0" y="0"/>
                          <a:ext cx="708115" cy="807159"/>
                        </a:xfrm>
                        <a:prstGeom prst="rect">
                          <a:avLst/>
                        </a:prstGeom>
                      </pic:spPr>
                    </pic:pic>
                  </a:graphicData>
                </a:graphic>
              </wp:inline>
            </w:drawing>
          </w:r>
        </w:p>
      </w:tc>
    </w:tr>
    <w:tr w:rsidR="000311B2" w:rsidRPr="004009F7" w:rsidTr="00D43971">
      <w:trPr>
        <w:trHeight w:val="421"/>
      </w:trPr>
      <w:tc>
        <w:tcPr>
          <w:tcW w:w="3730"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Version 0.1</w:t>
          </w:r>
        </w:p>
      </w:tc>
      <w:tc>
        <w:tcPr>
          <w:tcW w:w="4067" w:type="dxa"/>
          <w:vAlign w:val="center"/>
        </w:tcPr>
        <w:p w:rsidR="000311B2" w:rsidRPr="00AB0072" w:rsidRDefault="0071337B" w:rsidP="0075574D">
          <w:pPr>
            <w:pStyle w:val="Header"/>
            <w:rPr>
              <w:rFonts w:ascii="Arial" w:hAnsi="Arial" w:cs="Arial"/>
              <w:noProof/>
              <w:sz w:val="16"/>
              <w:szCs w:val="16"/>
            </w:rPr>
          </w:pPr>
          <w:r w:rsidRPr="00AB0072">
            <w:rPr>
              <w:rFonts w:ascii="Arial" w:hAnsi="Arial" w:cs="Arial"/>
              <w:noProof/>
              <w:sz w:val="16"/>
              <w:szCs w:val="16"/>
            </w:rPr>
            <w:t xml:space="preserve">Date of Next Review: </w:t>
          </w:r>
          <w:r>
            <w:rPr>
              <w:rFonts w:ascii="Arial" w:hAnsi="Arial" w:cs="Arial"/>
              <w:noProof/>
              <w:sz w:val="16"/>
              <w:szCs w:val="16"/>
            </w:rPr>
            <w:t>18</w:t>
          </w:r>
          <w:r>
            <w:rPr>
              <w:rFonts w:ascii="Arial" w:hAnsi="Arial" w:cs="Arial"/>
              <w:noProof/>
              <w:vanish/>
              <w:sz w:val="16"/>
              <w:szCs w:val="16"/>
            </w:rPr>
            <w:t>X1818</w:t>
          </w:r>
          <w:r w:rsidRPr="00AB0072">
            <w:rPr>
              <w:rFonts w:ascii="Arial" w:hAnsi="Arial" w:cs="Arial"/>
              <w:noProof/>
              <w:sz w:val="16"/>
              <w:szCs w:val="16"/>
            </w:rPr>
            <w:t xml:space="preserve">. </w:t>
          </w:r>
          <w:r>
            <w:rPr>
              <w:rFonts w:ascii="Arial" w:hAnsi="Arial" w:cs="Arial"/>
              <w:noProof/>
              <w:sz w:val="16"/>
              <w:szCs w:val="16"/>
            </w:rPr>
            <w:t>06</w:t>
          </w:r>
          <w:r>
            <w:rPr>
              <w:rFonts w:ascii="Arial" w:hAnsi="Arial" w:cs="Arial"/>
              <w:noProof/>
              <w:vanish/>
              <w:sz w:val="16"/>
              <w:szCs w:val="16"/>
            </w:rPr>
            <w:t>06</w:t>
          </w:r>
          <w:r>
            <w:rPr>
              <w:rFonts w:ascii="Arial" w:hAnsi="Arial" w:cs="Arial"/>
              <w:noProof/>
              <w:sz w:val="16"/>
              <w:szCs w:val="16"/>
            </w:rPr>
            <w:t>. 2018</w:t>
          </w:r>
        </w:p>
      </w:tc>
      <w:tc>
        <w:tcPr>
          <w:tcW w:w="1985" w:type="dxa"/>
          <w:vMerge/>
        </w:tcPr>
        <w:p w:rsidR="000311B2" w:rsidRDefault="009B0451" w:rsidP="0075574D">
          <w:pPr>
            <w:pStyle w:val="Header"/>
            <w:rPr>
              <w:noProof/>
              <w:sz w:val="16"/>
              <w:szCs w:val="16"/>
            </w:rPr>
          </w:pPr>
        </w:p>
      </w:tc>
    </w:tr>
  </w:tbl>
  <w:p w:rsidR="000311B2" w:rsidRDefault="009B045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782" w:type="dxa"/>
      <w:tblInd w:w="-1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30"/>
      <w:gridCol w:w="4067"/>
      <w:gridCol w:w="1985"/>
    </w:tblGrid>
    <w:tr w:rsidR="000311B2" w:rsidRPr="004009F7" w:rsidTr="00C4615F">
      <w:trPr>
        <w:trHeight w:val="416"/>
      </w:trPr>
      <w:tc>
        <w:tcPr>
          <w:tcW w:w="3730"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 xml:space="preserve">All Saints Parish </w:t>
          </w:r>
          <w:r w:rsidRPr="00AB0072">
            <w:rPr>
              <w:rFonts w:ascii="Arial" w:hAnsi="Arial" w:cs="Arial"/>
              <w:noProof/>
              <w:sz w:val="16"/>
              <w:szCs w:val="16"/>
            </w:rPr>
            <w:t>School</w:t>
          </w:r>
        </w:p>
      </w:tc>
      <w:tc>
        <w:tcPr>
          <w:tcW w:w="4067"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Review Date</w:t>
          </w:r>
          <w:r w:rsidRPr="00AB0072">
            <w:rPr>
              <w:rFonts w:ascii="Arial" w:hAnsi="Arial" w:cs="Arial"/>
              <w:noProof/>
              <w:sz w:val="16"/>
              <w:szCs w:val="16"/>
            </w:rPr>
            <w:t>:</w:t>
          </w:r>
          <w:r>
            <w:rPr>
              <w:rFonts w:ascii="Arial" w:hAnsi="Arial" w:cs="Arial"/>
              <w:noProof/>
              <w:sz w:val="16"/>
              <w:szCs w:val="16"/>
            </w:rPr>
            <w:t xml:space="preserve"> 18</w:t>
          </w:r>
          <w:r>
            <w:rPr>
              <w:rFonts w:ascii="Arial" w:hAnsi="Arial" w:cs="Arial"/>
              <w:noProof/>
              <w:vanish/>
              <w:sz w:val="16"/>
              <w:szCs w:val="16"/>
            </w:rPr>
            <w:t>1818</w:t>
          </w:r>
          <w:r>
            <w:rPr>
              <w:rFonts w:ascii="Arial" w:hAnsi="Arial" w:cs="Arial"/>
              <w:noProof/>
              <w:sz w:val="16"/>
              <w:szCs w:val="16"/>
            </w:rPr>
            <w:t>. 06. 2016</w:t>
          </w:r>
        </w:p>
      </w:tc>
      <w:tc>
        <w:tcPr>
          <w:tcW w:w="1985" w:type="dxa"/>
          <w:vMerge w:val="restart"/>
        </w:tcPr>
        <w:p w:rsidR="000311B2" w:rsidRDefault="0071337B" w:rsidP="0075574D">
          <w:pPr>
            <w:pStyle w:val="Header"/>
            <w:jc w:val="center"/>
            <w:rPr>
              <w:noProof/>
              <w:sz w:val="16"/>
              <w:szCs w:val="16"/>
            </w:rPr>
          </w:pPr>
          <w:r>
            <w:rPr>
              <w:noProof/>
              <w:sz w:val="16"/>
              <w:szCs w:val="16"/>
              <w:lang w:eastAsia="en-AU"/>
            </w:rPr>
            <w:drawing>
              <wp:inline distT="0" distB="0" distL="0" distR="0" wp14:anchorId="1A51066C" wp14:editId="317010F0">
                <wp:extent cx="733425" cy="836009"/>
                <wp:effectExtent l="0" t="0" r="0"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rot="10800000" flipV="1">
                          <a:off x="0" y="0"/>
                          <a:ext cx="740922" cy="844555"/>
                        </a:xfrm>
                        <a:prstGeom prst="rect">
                          <a:avLst/>
                        </a:prstGeom>
                      </pic:spPr>
                    </pic:pic>
                  </a:graphicData>
                </a:graphic>
              </wp:inline>
            </w:drawing>
          </w:r>
        </w:p>
      </w:tc>
    </w:tr>
    <w:tr w:rsidR="000311B2" w:rsidRPr="004009F7" w:rsidTr="00C4615F">
      <w:trPr>
        <w:trHeight w:val="421"/>
      </w:trPr>
      <w:tc>
        <w:tcPr>
          <w:tcW w:w="3730" w:type="dxa"/>
          <w:vAlign w:val="center"/>
        </w:tcPr>
        <w:p w:rsidR="000311B2" w:rsidRPr="00AB0072" w:rsidRDefault="0071337B" w:rsidP="0075574D">
          <w:pPr>
            <w:pStyle w:val="Header"/>
            <w:rPr>
              <w:rFonts w:ascii="Arial" w:hAnsi="Arial" w:cs="Arial"/>
              <w:noProof/>
              <w:sz w:val="16"/>
              <w:szCs w:val="16"/>
            </w:rPr>
          </w:pPr>
          <w:r>
            <w:rPr>
              <w:rFonts w:ascii="Arial" w:hAnsi="Arial" w:cs="Arial"/>
              <w:noProof/>
              <w:sz w:val="16"/>
              <w:szCs w:val="16"/>
            </w:rPr>
            <w:t>Version 0.1</w:t>
          </w:r>
        </w:p>
      </w:tc>
      <w:tc>
        <w:tcPr>
          <w:tcW w:w="4067" w:type="dxa"/>
          <w:vAlign w:val="center"/>
        </w:tcPr>
        <w:p w:rsidR="000311B2" w:rsidRPr="00AB0072" w:rsidRDefault="0071337B" w:rsidP="0075574D">
          <w:pPr>
            <w:pStyle w:val="Header"/>
            <w:rPr>
              <w:rFonts w:ascii="Arial" w:hAnsi="Arial" w:cs="Arial"/>
              <w:noProof/>
              <w:sz w:val="16"/>
              <w:szCs w:val="16"/>
            </w:rPr>
          </w:pPr>
          <w:r w:rsidRPr="00AB0072">
            <w:rPr>
              <w:rFonts w:ascii="Arial" w:hAnsi="Arial" w:cs="Arial"/>
              <w:noProof/>
              <w:sz w:val="16"/>
              <w:szCs w:val="16"/>
            </w:rPr>
            <w:t xml:space="preserve">Date of Next Review: </w:t>
          </w:r>
          <w:r>
            <w:rPr>
              <w:rFonts w:ascii="Arial" w:hAnsi="Arial" w:cs="Arial"/>
              <w:noProof/>
              <w:sz w:val="16"/>
              <w:szCs w:val="16"/>
            </w:rPr>
            <w:t>18</w:t>
          </w:r>
          <w:r>
            <w:rPr>
              <w:rFonts w:ascii="Arial" w:hAnsi="Arial" w:cs="Arial"/>
              <w:noProof/>
              <w:vanish/>
              <w:sz w:val="16"/>
              <w:szCs w:val="16"/>
            </w:rPr>
            <w:t>X1818</w:t>
          </w:r>
          <w:r w:rsidRPr="00AB0072">
            <w:rPr>
              <w:rFonts w:ascii="Arial" w:hAnsi="Arial" w:cs="Arial"/>
              <w:noProof/>
              <w:sz w:val="16"/>
              <w:szCs w:val="16"/>
            </w:rPr>
            <w:t xml:space="preserve">. </w:t>
          </w:r>
          <w:r>
            <w:rPr>
              <w:rFonts w:ascii="Arial" w:hAnsi="Arial" w:cs="Arial"/>
              <w:noProof/>
              <w:sz w:val="16"/>
              <w:szCs w:val="16"/>
            </w:rPr>
            <w:t>06</w:t>
          </w:r>
          <w:r>
            <w:rPr>
              <w:rFonts w:ascii="Arial" w:hAnsi="Arial" w:cs="Arial"/>
              <w:noProof/>
              <w:vanish/>
              <w:sz w:val="16"/>
              <w:szCs w:val="16"/>
            </w:rPr>
            <w:t>06</w:t>
          </w:r>
          <w:r>
            <w:rPr>
              <w:rFonts w:ascii="Arial" w:hAnsi="Arial" w:cs="Arial"/>
              <w:noProof/>
              <w:sz w:val="16"/>
              <w:szCs w:val="16"/>
            </w:rPr>
            <w:t>. 2018</w:t>
          </w:r>
        </w:p>
      </w:tc>
      <w:tc>
        <w:tcPr>
          <w:tcW w:w="1985" w:type="dxa"/>
          <w:vMerge/>
        </w:tcPr>
        <w:p w:rsidR="000311B2" w:rsidRDefault="009B0451" w:rsidP="0075574D">
          <w:pPr>
            <w:pStyle w:val="Header"/>
            <w:rPr>
              <w:noProof/>
              <w:sz w:val="16"/>
              <w:szCs w:val="16"/>
            </w:rPr>
          </w:pPr>
        </w:p>
      </w:tc>
    </w:tr>
  </w:tbl>
  <w:p w:rsidR="000311B2" w:rsidRDefault="009B0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13636"/>
    <w:multiLevelType w:val="hybridMultilevel"/>
    <w:tmpl w:val="DD048B6E"/>
    <w:lvl w:ilvl="0" w:tplc="4B0EDB42">
      <w:start w:val="1"/>
      <w:numFmt w:val="bullet"/>
      <w:lvlText w:val="»"/>
      <w:lvlJc w:val="left"/>
      <w:pPr>
        <w:ind w:left="773" w:hanging="360"/>
      </w:pPr>
      <w:rPr>
        <w:rFonts w:ascii="Arial Narrow" w:hAnsi="Arial Narrow" w:hint="default"/>
        <w:color w:val="auto"/>
        <w:sz w:val="20"/>
        <w:szCs w:val="48"/>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 w15:restartNumberingAfterBreak="0">
    <w:nsid w:val="0C6246B4"/>
    <w:multiLevelType w:val="hybridMultilevel"/>
    <w:tmpl w:val="3A6E19BA"/>
    <w:lvl w:ilvl="0" w:tplc="4B0EDB42">
      <w:start w:val="1"/>
      <w:numFmt w:val="bullet"/>
      <w:lvlText w:val="»"/>
      <w:lvlJc w:val="left"/>
      <w:pPr>
        <w:ind w:left="1080" w:hanging="360"/>
      </w:pPr>
      <w:rPr>
        <w:rFonts w:ascii="Arial Narrow" w:hAnsi="Arial Narrow" w:hint="default"/>
        <w:color w:val="auto"/>
        <w:sz w:val="20"/>
        <w:szCs w:val="48"/>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18B45E38"/>
    <w:multiLevelType w:val="multilevel"/>
    <w:tmpl w:val="822E91C2"/>
    <w:lvl w:ilvl="0">
      <w:start w:val="1"/>
      <w:numFmt w:val="bullet"/>
      <w:lvlText w:val="»"/>
      <w:lvlJc w:val="left"/>
      <w:pPr>
        <w:tabs>
          <w:tab w:val="num" w:pos="720"/>
        </w:tabs>
        <w:ind w:left="720" w:hanging="360"/>
      </w:pPr>
      <w:rPr>
        <w:rFonts w:ascii="Arial Narrow" w:hAnsi="Arial Narrow" w:hint="default"/>
        <w:color w:val="auto"/>
        <w:sz w:val="20"/>
        <w:szCs w:val="4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F0686F"/>
    <w:multiLevelType w:val="hybridMultilevel"/>
    <w:tmpl w:val="6F08EE4A"/>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6C68F3"/>
    <w:multiLevelType w:val="hybridMultilevel"/>
    <w:tmpl w:val="018CBEB6"/>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ED60EEF"/>
    <w:multiLevelType w:val="hybridMultilevel"/>
    <w:tmpl w:val="553677D6"/>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0B83E77"/>
    <w:multiLevelType w:val="hybridMultilevel"/>
    <w:tmpl w:val="3B4AFE8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5BF29A7"/>
    <w:multiLevelType w:val="multilevel"/>
    <w:tmpl w:val="822E91C2"/>
    <w:lvl w:ilvl="0">
      <w:start w:val="1"/>
      <w:numFmt w:val="bullet"/>
      <w:lvlText w:val="»"/>
      <w:lvlJc w:val="left"/>
      <w:pPr>
        <w:tabs>
          <w:tab w:val="num" w:pos="720"/>
        </w:tabs>
        <w:ind w:left="720" w:hanging="360"/>
      </w:pPr>
      <w:rPr>
        <w:rFonts w:ascii="Arial Narrow" w:hAnsi="Arial Narrow" w:hint="default"/>
        <w:color w:val="auto"/>
        <w:sz w:val="20"/>
        <w:szCs w:val="4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4D373B"/>
    <w:multiLevelType w:val="hybridMultilevel"/>
    <w:tmpl w:val="2E40BA7A"/>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2D36566"/>
    <w:multiLevelType w:val="hybridMultilevel"/>
    <w:tmpl w:val="8F4E2DEC"/>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2EA482F"/>
    <w:multiLevelType w:val="hybridMultilevel"/>
    <w:tmpl w:val="E556C124"/>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6D5D20"/>
    <w:multiLevelType w:val="hybridMultilevel"/>
    <w:tmpl w:val="C6BA6424"/>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C3582B"/>
    <w:multiLevelType w:val="multilevel"/>
    <w:tmpl w:val="822E91C2"/>
    <w:lvl w:ilvl="0">
      <w:start w:val="1"/>
      <w:numFmt w:val="bullet"/>
      <w:lvlText w:val="»"/>
      <w:lvlJc w:val="left"/>
      <w:pPr>
        <w:tabs>
          <w:tab w:val="num" w:pos="720"/>
        </w:tabs>
        <w:ind w:left="720" w:hanging="360"/>
      </w:pPr>
      <w:rPr>
        <w:rFonts w:ascii="Arial Narrow" w:hAnsi="Arial Narrow" w:hint="default"/>
        <w:color w:val="auto"/>
        <w:sz w:val="20"/>
        <w:szCs w:val="4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A411DC"/>
    <w:multiLevelType w:val="hybridMultilevel"/>
    <w:tmpl w:val="CF42AA3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15C78EF"/>
    <w:multiLevelType w:val="hybridMultilevel"/>
    <w:tmpl w:val="93C8F26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57E166D"/>
    <w:multiLevelType w:val="hybridMultilevel"/>
    <w:tmpl w:val="282206F4"/>
    <w:lvl w:ilvl="0" w:tplc="4B0EDB42">
      <w:start w:val="1"/>
      <w:numFmt w:val="bullet"/>
      <w:lvlText w:val="»"/>
      <w:lvlJc w:val="left"/>
      <w:pPr>
        <w:ind w:left="773" w:hanging="360"/>
      </w:pPr>
      <w:rPr>
        <w:rFonts w:ascii="Arial Narrow" w:hAnsi="Arial Narrow" w:hint="default"/>
        <w:color w:val="auto"/>
        <w:sz w:val="20"/>
        <w:szCs w:val="48"/>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6" w15:restartNumberingAfterBreak="0">
    <w:nsid w:val="5A4E2CC6"/>
    <w:multiLevelType w:val="hybridMultilevel"/>
    <w:tmpl w:val="41F812DC"/>
    <w:lvl w:ilvl="0" w:tplc="4B0EDB42">
      <w:start w:val="1"/>
      <w:numFmt w:val="bullet"/>
      <w:lvlText w:val="»"/>
      <w:lvlJc w:val="left"/>
      <w:pPr>
        <w:ind w:left="720" w:hanging="360"/>
      </w:pPr>
      <w:rPr>
        <w:rFonts w:ascii="Arial Narrow" w:hAnsi="Arial Narrow" w:hint="default"/>
        <w:color w:val="auto"/>
        <w:sz w:val="20"/>
        <w:szCs w:val="48"/>
      </w:rPr>
    </w:lvl>
    <w:lvl w:ilvl="1" w:tplc="32E4A882">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937DF0"/>
    <w:multiLevelType w:val="hybridMultilevel"/>
    <w:tmpl w:val="44CA81B0"/>
    <w:lvl w:ilvl="0" w:tplc="4B0EDB42">
      <w:start w:val="1"/>
      <w:numFmt w:val="bullet"/>
      <w:lvlText w:val="»"/>
      <w:lvlJc w:val="left"/>
      <w:pPr>
        <w:ind w:left="1800" w:hanging="360"/>
      </w:pPr>
      <w:rPr>
        <w:rFonts w:ascii="Arial Narrow" w:hAnsi="Arial Narrow" w:hint="default"/>
        <w:color w:val="auto"/>
        <w:sz w:val="20"/>
        <w:szCs w:val="48"/>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8" w15:restartNumberingAfterBreak="0">
    <w:nsid w:val="72585E37"/>
    <w:multiLevelType w:val="multilevel"/>
    <w:tmpl w:val="822E91C2"/>
    <w:lvl w:ilvl="0">
      <w:start w:val="1"/>
      <w:numFmt w:val="bullet"/>
      <w:lvlText w:val="»"/>
      <w:lvlJc w:val="left"/>
      <w:pPr>
        <w:tabs>
          <w:tab w:val="num" w:pos="720"/>
        </w:tabs>
        <w:ind w:left="720" w:hanging="360"/>
      </w:pPr>
      <w:rPr>
        <w:rFonts w:ascii="Arial Narrow" w:hAnsi="Arial Narrow" w:hint="default"/>
        <w:color w:val="auto"/>
        <w:sz w:val="20"/>
        <w:szCs w:val="4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6"/>
  </w:num>
  <w:num w:numId="3">
    <w:abstractNumId w:val="17"/>
  </w:num>
  <w:num w:numId="4">
    <w:abstractNumId w:val="0"/>
  </w:num>
  <w:num w:numId="5">
    <w:abstractNumId w:val="10"/>
  </w:num>
  <w:num w:numId="6">
    <w:abstractNumId w:val="5"/>
  </w:num>
  <w:num w:numId="7">
    <w:abstractNumId w:val="15"/>
  </w:num>
  <w:num w:numId="8">
    <w:abstractNumId w:val="8"/>
  </w:num>
  <w:num w:numId="9">
    <w:abstractNumId w:val="9"/>
  </w:num>
  <w:num w:numId="10">
    <w:abstractNumId w:val="3"/>
  </w:num>
  <w:num w:numId="11">
    <w:abstractNumId w:val="14"/>
  </w:num>
  <w:num w:numId="12">
    <w:abstractNumId w:val="11"/>
  </w:num>
  <w:num w:numId="13">
    <w:abstractNumId w:val="13"/>
  </w:num>
  <w:num w:numId="14">
    <w:abstractNumId w:val="18"/>
  </w:num>
  <w:num w:numId="15">
    <w:abstractNumId w:val="12"/>
  </w:num>
  <w:num w:numId="16">
    <w:abstractNumId w:val="2"/>
  </w:num>
  <w:num w:numId="17">
    <w:abstractNumId w:val="7"/>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92D"/>
    <w:rsid w:val="00005609"/>
    <w:rsid w:val="00094977"/>
    <w:rsid w:val="000F3A83"/>
    <w:rsid w:val="00131C94"/>
    <w:rsid w:val="00211790"/>
    <w:rsid w:val="0024066D"/>
    <w:rsid w:val="0039662B"/>
    <w:rsid w:val="003E4D7E"/>
    <w:rsid w:val="004D5EAF"/>
    <w:rsid w:val="005139A2"/>
    <w:rsid w:val="0052292D"/>
    <w:rsid w:val="006731A9"/>
    <w:rsid w:val="0071337B"/>
    <w:rsid w:val="007D7395"/>
    <w:rsid w:val="009B0451"/>
    <w:rsid w:val="00B15EC6"/>
    <w:rsid w:val="00CA60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5FBA70-7370-45A6-A652-07329BCAF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92D"/>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CA6030"/>
    <w:pPr>
      <w:keepNext/>
      <w:spacing w:after="0" w:line="240" w:lineRule="auto"/>
      <w:outlineLvl w:val="0"/>
    </w:pPr>
    <w:rPr>
      <w:rFonts w:ascii="Times New Roman" w:eastAsia="Times New Roman" w:hAnsi="Times New Roman"/>
      <w:b/>
      <w:bCs/>
      <w:sz w:val="24"/>
      <w:szCs w:val="24"/>
      <w:u w:val="single"/>
    </w:rPr>
  </w:style>
  <w:style w:type="paragraph" w:styleId="Heading2">
    <w:name w:val="heading 2"/>
    <w:basedOn w:val="Normal"/>
    <w:next w:val="Normal"/>
    <w:link w:val="Heading2Char"/>
    <w:uiPriority w:val="9"/>
    <w:unhideWhenUsed/>
    <w:qFormat/>
    <w:rsid w:val="00CA603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CA603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CA6030"/>
    <w:pPr>
      <w:keepNext/>
      <w:spacing w:after="0" w:line="240" w:lineRule="auto"/>
      <w:jc w:val="both"/>
      <w:outlineLvl w:val="3"/>
    </w:pPr>
    <w:rPr>
      <w:rFonts w:ascii="Times New Roman" w:eastAsia="Times New Roman" w:hAnsi="Times New Roman"/>
      <w:b/>
      <w:bCs/>
      <w:sz w:val="18"/>
      <w:szCs w:val="24"/>
    </w:rPr>
  </w:style>
  <w:style w:type="paragraph" w:styleId="Heading5">
    <w:name w:val="heading 5"/>
    <w:basedOn w:val="Normal"/>
    <w:next w:val="Normal"/>
    <w:link w:val="Heading5Char"/>
    <w:qFormat/>
    <w:rsid w:val="00CA6030"/>
    <w:pPr>
      <w:keepNext/>
      <w:spacing w:after="0" w:line="240" w:lineRule="auto"/>
      <w:jc w:val="center"/>
      <w:outlineLvl w:val="4"/>
    </w:pPr>
    <w:rPr>
      <w:rFonts w:ascii="Times New Roman" w:eastAsia="Times New Roman" w:hAnsi="Times New Roman"/>
      <w:b/>
      <w:bCs/>
      <w:sz w:val="24"/>
      <w:szCs w:val="24"/>
    </w:rPr>
  </w:style>
  <w:style w:type="paragraph" w:styleId="Heading6">
    <w:name w:val="heading 6"/>
    <w:basedOn w:val="Normal"/>
    <w:next w:val="Normal"/>
    <w:link w:val="Heading6Char"/>
    <w:qFormat/>
    <w:rsid w:val="00CA6030"/>
    <w:pPr>
      <w:keepNext/>
      <w:spacing w:after="0" w:line="240" w:lineRule="auto"/>
      <w:jc w:val="both"/>
      <w:outlineLvl w:val="5"/>
    </w:pPr>
    <w:rPr>
      <w:rFonts w:ascii="Times New Roman" w:eastAsia="Times New Roman" w:hAnsi="Times New Roman"/>
      <w:b/>
      <w:bCs/>
      <w:sz w:val="20"/>
      <w:szCs w:val="24"/>
      <w:u w:val="single"/>
    </w:rPr>
  </w:style>
  <w:style w:type="paragraph" w:styleId="Heading7">
    <w:name w:val="heading 7"/>
    <w:basedOn w:val="Normal"/>
    <w:next w:val="Normal"/>
    <w:link w:val="Heading7Char"/>
    <w:uiPriority w:val="9"/>
    <w:unhideWhenUsed/>
    <w:qFormat/>
    <w:rsid w:val="00CA6030"/>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6030"/>
    <w:rPr>
      <w:rFonts w:ascii="Times New Roman" w:eastAsia="Times New Roman" w:hAnsi="Times New Roman"/>
      <w:b/>
      <w:bCs/>
      <w:sz w:val="24"/>
      <w:szCs w:val="24"/>
      <w:u w:val="single"/>
    </w:rPr>
  </w:style>
  <w:style w:type="character" w:customStyle="1" w:styleId="Heading2Char">
    <w:name w:val="Heading 2 Char"/>
    <w:link w:val="Heading2"/>
    <w:uiPriority w:val="9"/>
    <w:rsid w:val="00CA6030"/>
    <w:rPr>
      <w:rFonts w:ascii="Cambria" w:eastAsia="Times New Roman" w:hAnsi="Cambria"/>
      <w:b/>
      <w:bCs/>
      <w:i/>
      <w:iCs/>
      <w:sz w:val="28"/>
      <w:szCs w:val="28"/>
    </w:rPr>
  </w:style>
  <w:style w:type="character" w:customStyle="1" w:styleId="Heading3Char">
    <w:name w:val="Heading 3 Char"/>
    <w:link w:val="Heading3"/>
    <w:uiPriority w:val="9"/>
    <w:semiHidden/>
    <w:rsid w:val="00CA6030"/>
    <w:rPr>
      <w:rFonts w:ascii="Cambria" w:eastAsia="Times New Roman" w:hAnsi="Cambria"/>
      <w:b/>
      <w:bCs/>
      <w:sz w:val="26"/>
      <w:szCs w:val="26"/>
    </w:rPr>
  </w:style>
  <w:style w:type="character" w:customStyle="1" w:styleId="Heading4Char">
    <w:name w:val="Heading 4 Char"/>
    <w:link w:val="Heading4"/>
    <w:rsid w:val="00CA6030"/>
    <w:rPr>
      <w:rFonts w:ascii="Times New Roman" w:eastAsia="Times New Roman" w:hAnsi="Times New Roman"/>
      <w:b/>
      <w:bCs/>
      <w:sz w:val="18"/>
      <w:szCs w:val="24"/>
    </w:rPr>
  </w:style>
  <w:style w:type="character" w:customStyle="1" w:styleId="Heading5Char">
    <w:name w:val="Heading 5 Char"/>
    <w:link w:val="Heading5"/>
    <w:rsid w:val="00CA6030"/>
    <w:rPr>
      <w:rFonts w:ascii="Times New Roman" w:eastAsia="Times New Roman" w:hAnsi="Times New Roman"/>
      <w:b/>
      <w:bCs/>
      <w:sz w:val="24"/>
      <w:szCs w:val="24"/>
    </w:rPr>
  </w:style>
  <w:style w:type="character" w:customStyle="1" w:styleId="Heading6Char">
    <w:name w:val="Heading 6 Char"/>
    <w:link w:val="Heading6"/>
    <w:rsid w:val="00CA6030"/>
    <w:rPr>
      <w:rFonts w:ascii="Times New Roman" w:eastAsia="Times New Roman" w:hAnsi="Times New Roman"/>
      <w:b/>
      <w:bCs/>
      <w:szCs w:val="24"/>
      <w:u w:val="single"/>
    </w:rPr>
  </w:style>
  <w:style w:type="character" w:customStyle="1" w:styleId="Heading7Char">
    <w:name w:val="Heading 7 Char"/>
    <w:link w:val="Heading7"/>
    <w:uiPriority w:val="9"/>
    <w:rsid w:val="00CA6030"/>
    <w:rPr>
      <w:rFonts w:eastAsia="Times New Roman"/>
      <w:sz w:val="24"/>
      <w:szCs w:val="24"/>
    </w:rPr>
  </w:style>
  <w:style w:type="paragraph" w:styleId="Caption">
    <w:name w:val="caption"/>
    <w:basedOn w:val="Normal"/>
    <w:next w:val="Normal"/>
    <w:qFormat/>
    <w:rsid w:val="00CA6030"/>
    <w:pPr>
      <w:spacing w:after="0" w:line="240" w:lineRule="auto"/>
      <w:jc w:val="center"/>
    </w:pPr>
    <w:rPr>
      <w:rFonts w:ascii="Times New Roman" w:eastAsia="Times New Roman" w:hAnsi="Times New Roman"/>
      <w:sz w:val="24"/>
      <w:szCs w:val="20"/>
      <w:u w:val="single"/>
    </w:rPr>
  </w:style>
  <w:style w:type="paragraph" w:styleId="Title">
    <w:name w:val="Title"/>
    <w:basedOn w:val="Normal"/>
    <w:link w:val="TitleChar"/>
    <w:uiPriority w:val="10"/>
    <w:qFormat/>
    <w:rsid w:val="00CA6030"/>
    <w:pPr>
      <w:spacing w:after="0" w:line="240" w:lineRule="auto"/>
      <w:jc w:val="center"/>
    </w:pPr>
    <w:rPr>
      <w:rFonts w:ascii="Times New Roman" w:eastAsia="Times New Roman" w:hAnsi="Times New Roman"/>
      <w:sz w:val="40"/>
      <w:szCs w:val="20"/>
    </w:rPr>
  </w:style>
  <w:style w:type="character" w:customStyle="1" w:styleId="TitleChar">
    <w:name w:val="Title Char"/>
    <w:link w:val="Title"/>
    <w:uiPriority w:val="10"/>
    <w:rsid w:val="00CA6030"/>
    <w:rPr>
      <w:rFonts w:ascii="Times New Roman" w:eastAsia="Times New Roman" w:hAnsi="Times New Roman"/>
      <w:sz w:val="40"/>
    </w:rPr>
  </w:style>
  <w:style w:type="character" w:styleId="Emphasis">
    <w:name w:val="Emphasis"/>
    <w:uiPriority w:val="20"/>
    <w:qFormat/>
    <w:rsid w:val="00CA6030"/>
    <w:rPr>
      <w:i/>
      <w:iCs/>
    </w:rPr>
  </w:style>
  <w:style w:type="paragraph" w:styleId="NoSpacing">
    <w:name w:val="No Spacing"/>
    <w:link w:val="NoSpacingChar"/>
    <w:uiPriority w:val="1"/>
    <w:qFormat/>
    <w:rsid w:val="00CA6030"/>
    <w:rPr>
      <w:sz w:val="22"/>
      <w:szCs w:val="22"/>
      <w:lang w:val="en-US" w:bidi="en-US"/>
    </w:rPr>
  </w:style>
  <w:style w:type="character" w:customStyle="1" w:styleId="NoSpacingChar">
    <w:name w:val="No Spacing Char"/>
    <w:link w:val="NoSpacing"/>
    <w:uiPriority w:val="1"/>
    <w:rsid w:val="00CA6030"/>
    <w:rPr>
      <w:sz w:val="22"/>
      <w:szCs w:val="22"/>
      <w:lang w:val="en-US" w:bidi="en-US"/>
    </w:rPr>
  </w:style>
  <w:style w:type="paragraph" w:styleId="ListParagraph">
    <w:name w:val="List Paragraph"/>
    <w:basedOn w:val="Normal"/>
    <w:uiPriority w:val="34"/>
    <w:qFormat/>
    <w:rsid w:val="00CA6030"/>
    <w:pPr>
      <w:spacing w:after="0" w:line="240" w:lineRule="auto"/>
      <w:ind w:left="720"/>
    </w:pPr>
    <w:rPr>
      <w:rFonts w:ascii="LinePrinter" w:eastAsia="Times New Roman" w:hAnsi="LinePrinter"/>
      <w:shadow/>
      <w:noProof/>
      <w:sz w:val="20"/>
      <w:szCs w:val="20"/>
    </w:rPr>
  </w:style>
  <w:style w:type="paragraph" w:styleId="Header">
    <w:name w:val="header"/>
    <w:basedOn w:val="Normal"/>
    <w:link w:val="HeaderChar"/>
    <w:unhideWhenUsed/>
    <w:rsid w:val="0052292D"/>
    <w:pPr>
      <w:tabs>
        <w:tab w:val="center" w:pos="4513"/>
        <w:tab w:val="right" w:pos="9026"/>
      </w:tabs>
      <w:spacing w:after="0" w:line="240" w:lineRule="auto"/>
    </w:pPr>
  </w:style>
  <w:style w:type="character" w:customStyle="1" w:styleId="HeaderChar">
    <w:name w:val="Header Char"/>
    <w:basedOn w:val="DefaultParagraphFont"/>
    <w:link w:val="Header"/>
    <w:rsid w:val="0052292D"/>
    <w:rPr>
      <w:rFonts w:asciiTheme="minorHAnsi" w:eastAsiaTheme="minorHAnsi" w:hAnsiTheme="minorHAnsi" w:cstheme="minorBidi"/>
      <w:sz w:val="22"/>
      <w:szCs w:val="22"/>
    </w:rPr>
  </w:style>
  <w:style w:type="table" w:styleId="TableGrid">
    <w:name w:val="Table Grid"/>
    <w:basedOn w:val="TableNormal"/>
    <w:uiPriority w:val="59"/>
    <w:rsid w:val="0052292D"/>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2292D"/>
    <w:rPr>
      <w:color w:val="0563C1" w:themeColor="hyperlink"/>
      <w:u w:val="single"/>
    </w:rPr>
  </w:style>
  <w:style w:type="paragraph" w:styleId="Footer">
    <w:name w:val="footer"/>
    <w:basedOn w:val="Normal"/>
    <w:link w:val="FooterChar"/>
    <w:uiPriority w:val="99"/>
    <w:unhideWhenUsed/>
    <w:rsid w:val="005229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292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2267</Words>
  <Characters>12926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principal</cp:lastModifiedBy>
  <cp:revision>10</cp:revision>
  <dcterms:created xsi:type="dcterms:W3CDTF">2016-08-21T09:34:00Z</dcterms:created>
  <dcterms:modified xsi:type="dcterms:W3CDTF">2016-09-06T23:53:00Z</dcterms:modified>
</cp:coreProperties>
</file>